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3D02F" w14:textId="77777777" w:rsidR="003F016E" w:rsidRPr="003F016E" w:rsidRDefault="003F016E" w:rsidP="003F016E">
      <w:pPr>
        <w:spacing w:line="240" w:lineRule="auto"/>
        <w:ind w:left="120"/>
        <w:jc w:val="center"/>
        <w:rPr>
          <w:rFonts w:ascii="Calibri" w:hAnsi="Calibri" w:cs="Calibri"/>
          <w:sz w:val="22"/>
          <w:szCs w:val="22"/>
          <w:lang w:eastAsia="ru-RU"/>
        </w:rPr>
      </w:pPr>
      <w:bookmarkStart w:id="0" w:name="yv0aiy8o4wgw"/>
      <w:bookmarkEnd w:id="0"/>
      <w:r w:rsidRPr="003F016E">
        <w:rPr>
          <w:rFonts w:eastAsia="Times New Roman" w:cs="Times New Roman"/>
          <w:b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14:paraId="02E65692" w14:textId="77777777" w:rsidR="003F016E" w:rsidRPr="003F016E" w:rsidRDefault="003F016E" w:rsidP="003F016E">
      <w:pPr>
        <w:spacing w:line="240" w:lineRule="auto"/>
        <w:ind w:left="120"/>
        <w:jc w:val="center"/>
        <w:rPr>
          <w:rFonts w:cs="Times New Roman"/>
          <w:b/>
          <w:color w:val="000000"/>
          <w:sz w:val="22"/>
          <w:szCs w:val="22"/>
        </w:rPr>
      </w:pPr>
      <w:bookmarkStart w:id="1" w:name="6a79db9e-395e-41b7-ae56-606e60c06ed6"/>
      <w:r w:rsidRPr="003F016E">
        <w:rPr>
          <w:rFonts w:cs="Times New Roman"/>
          <w:b/>
          <w:color w:val="000000"/>
          <w:sz w:val="22"/>
          <w:szCs w:val="22"/>
        </w:rPr>
        <w:t>ГОСУДАРСТВЕННОЕ БЮДЖЕТНОЕ ОБЩЕОБРАЗОВАТЕЛЬНОЕ УЧРЕЖДЕНИЕ</w:t>
      </w:r>
    </w:p>
    <w:p w14:paraId="5993DB0E" w14:textId="77777777" w:rsidR="003F016E" w:rsidRPr="003F016E" w:rsidRDefault="003F016E" w:rsidP="003F016E">
      <w:pPr>
        <w:spacing w:line="240" w:lineRule="auto"/>
        <w:ind w:left="120"/>
        <w:jc w:val="center"/>
        <w:rPr>
          <w:rFonts w:cs="Times New Roman"/>
          <w:b/>
          <w:color w:val="000000"/>
          <w:sz w:val="22"/>
          <w:szCs w:val="22"/>
        </w:rPr>
      </w:pPr>
      <w:r w:rsidRPr="003F016E">
        <w:rPr>
          <w:rFonts w:cs="Times New Roman"/>
          <w:b/>
          <w:color w:val="000000"/>
          <w:sz w:val="22"/>
          <w:szCs w:val="22"/>
        </w:rPr>
        <w:t xml:space="preserve">"УЛЬЯНОВСКАЯ ШКОЛА АМВРОСИЕВСКОГО МУНИЦИПАЛЬНОГО ОКРУГА" </w:t>
      </w:r>
    </w:p>
    <w:p w14:paraId="184794E3" w14:textId="77777777" w:rsidR="003F016E" w:rsidRPr="003F016E" w:rsidRDefault="003F016E" w:rsidP="003F016E">
      <w:pPr>
        <w:spacing w:line="240" w:lineRule="auto"/>
        <w:ind w:left="120"/>
        <w:jc w:val="center"/>
        <w:rPr>
          <w:rFonts w:cs="Times New Roman"/>
          <w:b/>
          <w:color w:val="000000"/>
          <w:sz w:val="22"/>
          <w:szCs w:val="22"/>
        </w:rPr>
      </w:pPr>
      <w:r w:rsidRPr="003F016E">
        <w:rPr>
          <w:rFonts w:cs="Times New Roman"/>
          <w:b/>
          <w:color w:val="000000"/>
          <w:sz w:val="22"/>
          <w:szCs w:val="22"/>
        </w:rPr>
        <w:t>ДОНЕЦКОЙ НАРОДНОЙ РЕСПУБЛИКИ</w:t>
      </w:r>
      <w:bookmarkEnd w:id="1"/>
    </w:p>
    <w:p w14:paraId="0D27890E" w14:textId="77777777" w:rsidR="003F016E" w:rsidRPr="003F016E" w:rsidRDefault="003F016E" w:rsidP="003F016E">
      <w:pPr>
        <w:spacing w:line="240" w:lineRule="auto"/>
        <w:ind w:left="120"/>
        <w:jc w:val="center"/>
        <w:rPr>
          <w:rFonts w:cs="Times New Roman"/>
          <w:color w:val="000000"/>
          <w:sz w:val="22"/>
          <w:szCs w:val="22"/>
        </w:rPr>
      </w:pPr>
      <w:r w:rsidRPr="003F016E">
        <w:rPr>
          <w:rFonts w:cs="Times New Roman"/>
          <w:color w:val="000000"/>
          <w:sz w:val="22"/>
          <w:szCs w:val="22"/>
        </w:rPr>
        <w:t xml:space="preserve">(ГБОУ «Ульяновская школа Амвросиевского </w:t>
      </w:r>
      <w:proofErr w:type="spellStart"/>
      <w:r w:rsidRPr="003F016E">
        <w:rPr>
          <w:rFonts w:cs="Times New Roman"/>
          <w:color w:val="000000"/>
          <w:sz w:val="22"/>
          <w:szCs w:val="22"/>
        </w:rPr>
        <w:t>м.о</w:t>
      </w:r>
      <w:proofErr w:type="spellEnd"/>
      <w:r w:rsidRPr="003F016E">
        <w:rPr>
          <w:rFonts w:cs="Times New Roman"/>
          <w:color w:val="000000"/>
          <w:sz w:val="22"/>
          <w:szCs w:val="22"/>
        </w:rPr>
        <w:t>.» ДНР)</w:t>
      </w:r>
    </w:p>
    <w:p w14:paraId="40C1A797" w14:textId="77777777" w:rsidR="003F016E" w:rsidRPr="003F016E" w:rsidRDefault="003F016E" w:rsidP="003F016E">
      <w:pPr>
        <w:spacing w:line="240" w:lineRule="auto"/>
        <w:ind w:left="120"/>
        <w:jc w:val="center"/>
        <w:rPr>
          <w:rFonts w:cs="Times New Roman"/>
          <w:color w:val="000000"/>
          <w:sz w:val="22"/>
          <w:szCs w:val="22"/>
        </w:rPr>
      </w:pPr>
    </w:p>
    <w:p w14:paraId="60472CF6" w14:textId="77777777" w:rsidR="003F016E" w:rsidRPr="003F016E" w:rsidRDefault="003F016E" w:rsidP="003F016E">
      <w:pPr>
        <w:spacing w:line="240" w:lineRule="auto"/>
        <w:ind w:left="120"/>
        <w:jc w:val="center"/>
        <w:rPr>
          <w:rFonts w:ascii="Calibri" w:hAnsi="Calibri" w:cs="Times New Roman"/>
          <w:sz w:val="18"/>
          <w:szCs w:val="22"/>
        </w:rPr>
      </w:pPr>
    </w:p>
    <w:p w14:paraId="2594C2CB" w14:textId="77777777" w:rsidR="003F016E" w:rsidRPr="003F016E" w:rsidRDefault="003F016E" w:rsidP="003F016E">
      <w:pPr>
        <w:spacing w:line="240" w:lineRule="auto"/>
        <w:ind w:left="120"/>
        <w:rPr>
          <w:rFonts w:ascii="Calibri" w:hAnsi="Calibri" w:cs="Times New Roman"/>
          <w:sz w:val="22"/>
          <w:szCs w:val="22"/>
        </w:rPr>
      </w:pPr>
    </w:p>
    <w:tbl>
      <w:tblPr>
        <w:tblW w:w="0" w:type="dxa"/>
        <w:jc w:val="center"/>
        <w:tblLayout w:type="fixed"/>
        <w:tblLook w:val="0400" w:firstRow="0" w:lastRow="0" w:firstColumn="0" w:lastColumn="0" w:noHBand="0" w:noVBand="1"/>
      </w:tblPr>
      <w:tblGrid>
        <w:gridCol w:w="3114"/>
        <w:gridCol w:w="3115"/>
        <w:gridCol w:w="3115"/>
      </w:tblGrid>
      <w:tr w:rsidR="003F016E" w:rsidRPr="003F016E" w14:paraId="5A6139A3" w14:textId="77777777" w:rsidTr="004F42AE">
        <w:trPr>
          <w:jc w:val="center"/>
        </w:trPr>
        <w:tc>
          <w:tcPr>
            <w:tcW w:w="3114" w:type="dxa"/>
          </w:tcPr>
          <w:p w14:paraId="5701AF06" w14:textId="77777777" w:rsidR="003F016E" w:rsidRPr="003F016E" w:rsidRDefault="003F016E" w:rsidP="003F016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F016E">
              <w:rPr>
                <w:rFonts w:cs="Times New Roman"/>
                <w:sz w:val="20"/>
                <w:szCs w:val="20"/>
              </w:rPr>
              <w:t>РАССМОТРЕНО</w:t>
            </w:r>
          </w:p>
          <w:p w14:paraId="76A46BBE" w14:textId="77777777" w:rsidR="003F016E" w:rsidRPr="003F016E" w:rsidRDefault="003F016E" w:rsidP="003F016E">
            <w:pPr>
              <w:suppressAutoHyphens/>
              <w:spacing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3F016E">
              <w:rPr>
                <w:rFonts w:eastAsia="Times New Roman" w:cs="Times New Roman"/>
                <w:sz w:val="20"/>
                <w:szCs w:val="20"/>
                <w:lang w:eastAsia="zh-CN"/>
              </w:rPr>
              <w:t>на заседании</w:t>
            </w:r>
          </w:p>
          <w:p w14:paraId="1CC64DD0" w14:textId="77777777" w:rsidR="003F016E" w:rsidRPr="003F016E" w:rsidRDefault="003F016E" w:rsidP="003F016E">
            <w:pPr>
              <w:suppressAutoHyphens/>
              <w:spacing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3F016E">
              <w:rPr>
                <w:rFonts w:eastAsia="Times New Roman" w:cs="Times New Roman"/>
                <w:sz w:val="20"/>
                <w:szCs w:val="20"/>
                <w:lang w:eastAsia="zh-CN"/>
              </w:rPr>
              <w:t>педагогического совета</w:t>
            </w:r>
          </w:p>
          <w:p w14:paraId="7EA3ECB7" w14:textId="77777777" w:rsidR="003F016E" w:rsidRPr="003F016E" w:rsidRDefault="003F016E" w:rsidP="003F016E">
            <w:pPr>
              <w:suppressAutoHyphens/>
              <w:spacing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3F016E">
              <w:rPr>
                <w:rFonts w:eastAsia="Times New Roman" w:cs="Times New Roman"/>
                <w:sz w:val="20"/>
                <w:szCs w:val="20"/>
                <w:lang w:eastAsia="zh-CN"/>
              </w:rPr>
              <w:t>Протокол № ___</w:t>
            </w:r>
          </w:p>
          <w:p w14:paraId="71BD259C" w14:textId="77777777" w:rsidR="003F016E" w:rsidRPr="003F016E" w:rsidRDefault="003F016E" w:rsidP="003F016E">
            <w:pPr>
              <w:suppressAutoHyphens/>
              <w:spacing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3F016E">
              <w:rPr>
                <w:rFonts w:eastAsia="Times New Roman" w:cs="Times New Roman"/>
                <w:sz w:val="20"/>
                <w:szCs w:val="20"/>
                <w:lang w:eastAsia="zh-CN"/>
              </w:rPr>
              <w:t>от «___» августа 2025 г.</w:t>
            </w:r>
          </w:p>
          <w:p w14:paraId="0058B8B4" w14:textId="77777777" w:rsidR="003F016E" w:rsidRPr="003F016E" w:rsidRDefault="003F016E" w:rsidP="003F016E">
            <w:pPr>
              <w:spacing w:line="240" w:lineRule="auto"/>
              <w:ind w:left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66B27B93" w14:textId="77777777" w:rsidR="003F016E" w:rsidRPr="003F016E" w:rsidRDefault="003F016E" w:rsidP="003F016E">
            <w:pPr>
              <w:spacing w:line="240" w:lineRule="auto"/>
              <w:ind w:left="120"/>
              <w:rPr>
                <w:rFonts w:cs="Times New Roman"/>
                <w:sz w:val="20"/>
                <w:szCs w:val="20"/>
              </w:rPr>
            </w:pPr>
            <w:r w:rsidRPr="003F016E">
              <w:rPr>
                <w:rFonts w:cs="Times New Roman"/>
                <w:sz w:val="20"/>
                <w:szCs w:val="20"/>
              </w:rPr>
              <w:t>СОГЛАСОВАНО</w:t>
            </w:r>
          </w:p>
          <w:p w14:paraId="683B9A5B" w14:textId="77777777" w:rsidR="003F016E" w:rsidRPr="003F016E" w:rsidRDefault="003F016E" w:rsidP="003F016E">
            <w:pPr>
              <w:spacing w:line="240" w:lineRule="auto"/>
              <w:ind w:left="120"/>
              <w:rPr>
                <w:rFonts w:cs="Times New Roman"/>
                <w:sz w:val="20"/>
                <w:szCs w:val="20"/>
              </w:rPr>
            </w:pPr>
            <w:r w:rsidRPr="003F016E">
              <w:rPr>
                <w:rFonts w:cs="Times New Roman"/>
                <w:sz w:val="20"/>
                <w:szCs w:val="20"/>
              </w:rPr>
              <w:t>Заместитель директора</w:t>
            </w:r>
          </w:p>
          <w:p w14:paraId="519D891F" w14:textId="77777777" w:rsidR="003F016E" w:rsidRPr="003F016E" w:rsidRDefault="003F016E" w:rsidP="003F016E">
            <w:pPr>
              <w:spacing w:line="240" w:lineRule="auto"/>
              <w:ind w:left="120"/>
              <w:rPr>
                <w:rFonts w:cs="Times New Roman"/>
                <w:sz w:val="20"/>
                <w:szCs w:val="20"/>
              </w:rPr>
            </w:pPr>
            <w:r w:rsidRPr="003F016E">
              <w:rPr>
                <w:rFonts w:cs="Times New Roman"/>
                <w:sz w:val="20"/>
                <w:szCs w:val="20"/>
              </w:rPr>
              <w:t>по УВР</w:t>
            </w:r>
          </w:p>
          <w:p w14:paraId="23A251F7" w14:textId="77777777" w:rsidR="003F016E" w:rsidRPr="003F016E" w:rsidRDefault="003F016E" w:rsidP="003F016E">
            <w:pPr>
              <w:spacing w:line="240" w:lineRule="auto"/>
              <w:ind w:left="120"/>
              <w:rPr>
                <w:rFonts w:cs="Times New Roman"/>
                <w:sz w:val="20"/>
                <w:szCs w:val="20"/>
              </w:rPr>
            </w:pPr>
            <w:r w:rsidRPr="003F016E">
              <w:rPr>
                <w:rFonts w:cs="Times New Roman"/>
                <w:sz w:val="20"/>
                <w:szCs w:val="20"/>
              </w:rPr>
              <w:t xml:space="preserve">________________________ </w:t>
            </w:r>
          </w:p>
          <w:p w14:paraId="252F3332" w14:textId="77777777" w:rsidR="003F016E" w:rsidRPr="003F016E" w:rsidRDefault="003F016E" w:rsidP="003F016E">
            <w:pPr>
              <w:spacing w:line="240" w:lineRule="auto"/>
              <w:ind w:left="120"/>
              <w:rPr>
                <w:rFonts w:cs="Times New Roman"/>
                <w:sz w:val="20"/>
                <w:szCs w:val="20"/>
              </w:rPr>
            </w:pPr>
            <w:r w:rsidRPr="003F016E">
              <w:rPr>
                <w:rFonts w:cs="Times New Roman"/>
                <w:sz w:val="20"/>
                <w:szCs w:val="20"/>
              </w:rPr>
              <w:t xml:space="preserve">                   Приходченко Н.А.</w:t>
            </w:r>
          </w:p>
          <w:p w14:paraId="1ECBBD10" w14:textId="77777777" w:rsidR="003F016E" w:rsidRPr="003F016E" w:rsidRDefault="003F016E" w:rsidP="003F016E">
            <w:pPr>
              <w:suppressAutoHyphens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0920D5A0" w14:textId="77777777" w:rsidR="003F016E" w:rsidRPr="003F016E" w:rsidRDefault="003F016E" w:rsidP="003F016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F016E">
              <w:rPr>
                <w:rFonts w:cs="Times New Roman"/>
                <w:sz w:val="20"/>
                <w:szCs w:val="20"/>
              </w:rPr>
              <w:t>УТВЕРЖДЕНО</w:t>
            </w:r>
          </w:p>
          <w:p w14:paraId="4BB00130" w14:textId="77777777" w:rsidR="003F016E" w:rsidRPr="003F016E" w:rsidRDefault="003F016E" w:rsidP="003F016E">
            <w:pPr>
              <w:suppressAutoHyphens/>
              <w:spacing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3F016E">
              <w:rPr>
                <w:rFonts w:eastAsia="Times New Roman" w:cs="Times New Roman"/>
                <w:sz w:val="20"/>
                <w:szCs w:val="20"/>
                <w:lang w:eastAsia="zh-CN"/>
              </w:rPr>
              <w:t>Директор ГБОУ</w:t>
            </w:r>
          </w:p>
          <w:p w14:paraId="3A2A72C4" w14:textId="77777777" w:rsidR="003F016E" w:rsidRPr="003F016E" w:rsidRDefault="003F016E" w:rsidP="003F016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F016E">
              <w:rPr>
                <w:rFonts w:cs="Times New Roman"/>
                <w:sz w:val="20"/>
                <w:szCs w:val="20"/>
              </w:rPr>
              <w:t xml:space="preserve">________________________ </w:t>
            </w:r>
          </w:p>
          <w:p w14:paraId="0981AB5D" w14:textId="77777777" w:rsidR="003F016E" w:rsidRPr="003F016E" w:rsidRDefault="003F016E" w:rsidP="003F016E">
            <w:pPr>
              <w:suppressAutoHyphens/>
              <w:spacing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3F016E">
              <w:rPr>
                <w:rFonts w:eastAsia="Times New Roman" w:cs="Times New Roman"/>
                <w:sz w:val="20"/>
                <w:szCs w:val="20"/>
                <w:lang w:eastAsia="zh-CN"/>
              </w:rPr>
              <w:t xml:space="preserve">                        Леонова И.В.</w:t>
            </w:r>
          </w:p>
          <w:p w14:paraId="4E97C050" w14:textId="77777777" w:rsidR="003F016E" w:rsidRPr="003F016E" w:rsidRDefault="003F016E" w:rsidP="003F016E">
            <w:pPr>
              <w:suppressAutoHyphens/>
              <w:spacing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3F016E">
              <w:rPr>
                <w:rFonts w:eastAsia="Times New Roman" w:cs="Times New Roman"/>
                <w:sz w:val="20"/>
                <w:szCs w:val="20"/>
                <w:lang w:eastAsia="zh-CN"/>
              </w:rPr>
              <w:t>Приказ № ______</w:t>
            </w:r>
          </w:p>
          <w:p w14:paraId="2EB99960" w14:textId="77777777" w:rsidR="003F016E" w:rsidRPr="003F016E" w:rsidRDefault="003F016E" w:rsidP="003F016E">
            <w:pPr>
              <w:suppressAutoHyphens/>
              <w:spacing w:line="240" w:lineRule="auto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3F016E">
              <w:rPr>
                <w:rFonts w:eastAsia="Times New Roman" w:cs="Times New Roman"/>
                <w:sz w:val="20"/>
                <w:szCs w:val="20"/>
                <w:lang w:eastAsia="zh-CN"/>
              </w:rPr>
              <w:t>от«</w:t>
            </w:r>
            <w:proofErr w:type="gramEnd"/>
            <w:r w:rsidRPr="003F016E">
              <w:rPr>
                <w:rFonts w:eastAsia="Times New Roman" w:cs="Times New Roman"/>
                <w:sz w:val="20"/>
                <w:szCs w:val="20"/>
                <w:lang w:eastAsia="zh-CN"/>
              </w:rPr>
              <w:t>____» ___________ 2025 г.</w:t>
            </w:r>
          </w:p>
          <w:p w14:paraId="213DC953" w14:textId="77777777" w:rsidR="003F016E" w:rsidRPr="003F016E" w:rsidRDefault="003F016E" w:rsidP="003F016E">
            <w:pPr>
              <w:spacing w:line="240" w:lineRule="auto"/>
              <w:ind w:left="120"/>
              <w:rPr>
                <w:rFonts w:cs="Times New Roman"/>
                <w:sz w:val="20"/>
                <w:szCs w:val="20"/>
              </w:rPr>
            </w:pPr>
          </w:p>
        </w:tc>
      </w:tr>
    </w:tbl>
    <w:p w14:paraId="5EECFCCD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8"/>
          <w:szCs w:val="24"/>
          <w:lang w:val="uk" w:eastAsia="uk"/>
        </w:rPr>
      </w:pPr>
    </w:p>
    <w:p w14:paraId="44AB3577" w14:textId="77777777" w:rsidR="003F016E" w:rsidRPr="003F016E" w:rsidRDefault="003F016E" w:rsidP="003F016E">
      <w:pPr>
        <w:widowControl w:val="0"/>
        <w:spacing w:line="240" w:lineRule="auto"/>
        <w:ind w:right="1107"/>
        <w:rPr>
          <w:rFonts w:eastAsia="Times New Roman" w:cs="Times New Roman"/>
          <w:color w:val="000000"/>
          <w:kern w:val="1"/>
          <w:sz w:val="24"/>
          <w:szCs w:val="24"/>
          <w:lang w:eastAsia="ru-RU" w:bidi="ru-RU"/>
        </w:rPr>
      </w:pPr>
    </w:p>
    <w:p w14:paraId="772EECC5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4"/>
          <w:szCs w:val="24"/>
          <w:lang w:eastAsia="uk"/>
        </w:rPr>
      </w:pPr>
      <w:r w:rsidRPr="003F016E">
        <w:rPr>
          <w:rFonts w:eastAsia="Times New Roman" w:cs="Times New Roman"/>
          <w:color w:val="000000"/>
          <w:kern w:val="1"/>
          <w:sz w:val="28"/>
          <w:szCs w:val="28"/>
          <w:lang w:eastAsia="ru-RU" w:bidi="ru-RU"/>
        </w:rPr>
        <w:t xml:space="preserve">            </w:t>
      </w:r>
    </w:p>
    <w:p w14:paraId="5E3E39E6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4"/>
          <w:szCs w:val="24"/>
          <w:lang w:eastAsia="uk"/>
        </w:rPr>
      </w:pPr>
    </w:p>
    <w:p w14:paraId="144021F8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4"/>
          <w:szCs w:val="24"/>
          <w:lang w:eastAsia="uk"/>
        </w:rPr>
      </w:pPr>
    </w:p>
    <w:p w14:paraId="7B63F2C5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4"/>
          <w:szCs w:val="24"/>
          <w:lang w:eastAsia="uk"/>
        </w:rPr>
      </w:pPr>
    </w:p>
    <w:p w14:paraId="44655AF0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4"/>
          <w:szCs w:val="24"/>
          <w:lang w:eastAsia="uk"/>
        </w:rPr>
      </w:pPr>
      <w:r w:rsidRPr="003F016E">
        <w:rPr>
          <w:rFonts w:eastAsia="Times New Roman" w:cs="Times New Roman"/>
          <w:sz w:val="24"/>
          <w:szCs w:val="24"/>
          <w:lang w:eastAsia="uk"/>
        </w:rPr>
        <w:t xml:space="preserve">                          </w:t>
      </w:r>
    </w:p>
    <w:p w14:paraId="7F5E8E43" w14:textId="77777777" w:rsidR="003F016E" w:rsidRPr="003F016E" w:rsidRDefault="003F016E" w:rsidP="003F016E">
      <w:pPr>
        <w:spacing w:line="240" w:lineRule="auto"/>
        <w:ind w:right="-564" w:firstLineChars="1000" w:firstLine="3213"/>
        <w:rPr>
          <w:rFonts w:eastAsia="Times New Roman" w:cs="Times New Roman"/>
          <w:b/>
          <w:sz w:val="32"/>
          <w:szCs w:val="28"/>
          <w:lang w:eastAsia="ru-RU"/>
        </w:rPr>
      </w:pPr>
      <w:r w:rsidRPr="003F016E">
        <w:rPr>
          <w:rFonts w:eastAsia="Times New Roman" w:cs="Times New Roman"/>
          <w:b/>
          <w:sz w:val="32"/>
          <w:szCs w:val="28"/>
          <w:lang w:eastAsia="ru-RU"/>
        </w:rPr>
        <w:t xml:space="preserve">    РАБОЧАЯ ПРОГРАММА</w:t>
      </w:r>
    </w:p>
    <w:p w14:paraId="6984A1D0" w14:textId="77777777" w:rsidR="003F016E" w:rsidRPr="003F016E" w:rsidRDefault="003F016E" w:rsidP="003F016E">
      <w:pPr>
        <w:spacing w:line="240" w:lineRule="auto"/>
        <w:ind w:right="-564" w:firstLineChars="800" w:firstLine="2240"/>
        <w:rPr>
          <w:rFonts w:eastAsia="Times New Roman" w:cs="Times New Roman"/>
          <w:sz w:val="28"/>
          <w:szCs w:val="28"/>
          <w:lang w:eastAsia="ru-RU"/>
        </w:rPr>
      </w:pPr>
      <w:r w:rsidRPr="003F016E">
        <w:rPr>
          <w:rFonts w:eastAsia="Times New Roman" w:cs="Times New Roman"/>
          <w:sz w:val="28"/>
          <w:szCs w:val="28"/>
          <w:lang w:eastAsia="ru-RU"/>
        </w:rPr>
        <w:t xml:space="preserve">       КУРСА ВНЕУРОЧЕНОЙ ДЕЯТЕЛЬНОСТИ</w:t>
      </w:r>
    </w:p>
    <w:p w14:paraId="2040A3F9" w14:textId="77777777" w:rsidR="003F016E" w:rsidRPr="003F016E" w:rsidRDefault="003F016E" w:rsidP="003F016E">
      <w:pPr>
        <w:spacing w:line="240" w:lineRule="auto"/>
        <w:ind w:right="-564" w:firstLineChars="550" w:firstLine="1540"/>
        <w:rPr>
          <w:rFonts w:eastAsia="Times New Roman" w:cs="Times New Roman"/>
          <w:sz w:val="28"/>
          <w:szCs w:val="22"/>
        </w:rPr>
      </w:pPr>
      <w:r w:rsidRPr="003F016E">
        <w:rPr>
          <w:rFonts w:eastAsia="Times New Roman" w:cs="Times New Roman"/>
          <w:sz w:val="28"/>
          <w:szCs w:val="22"/>
        </w:rPr>
        <w:t xml:space="preserve">                       ШКОЛЬНЫЙ СПОРТИВНЫЙ КЛУБ</w:t>
      </w:r>
    </w:p>
    <w:p w14:paraId="6ADF4126" w14:textId="77777777" w:rsidR="003F016E" w:rsidRPr="003F016E" w:rsidRDefault="003F016E" w:rsidP="003F016E">
      <w:pPr>
        <w:spacing w:line="240" w:lineRule="auto"/>
        <w:ind w:right="-564" w:firstLineChars="550" w:firstLine="1540"/>
        <w:rPr>
          <w:rFonts w:eastAsia="Times New Roman" w:cs="Times New Roman"/>
          <w:b/>
          <w:sz w:val="22"/>
          <w:szCs w:val="24"/>
          <w:lang w:eastAsia="ru-RU"/>
        </w:rPr>
      </w:pPr>
      <w:r w:rsidRPr="003F016E">
        <w:rPr>
          <w:rFonts w:eastAsia="Times New Roman" w:cs="Times New Roman"/>
          <w:sz w:val="28"/>
          <w:szCs w:val="22"/>
        </w:rPr>
        <w:t xml:space="preserve">                          «БЫСТРЕЕ, ВЫШЕ, СИЛЬНЕЕ»</w:t>
      </w:r>
    </w:p>
    <w:p w14:paraId="11D349C4" w14:textId="77777777" w:rsidR="003F016E" w:rsidRPr="003F016E" w:rsidRDefault="003F016E" w:rsidP="003F016E">
      <w:pPr>
        <w:spacing w:after="200" w:line="240" w:lineRule="auto"/>
        <w:ind w:right="-564"/>
        <w:rPr>
          <w:rFonts w:eastAsia="Times New Roman" w:cs="Times New Roman"/>
          <w:sz w:val="24"/>
          <w:szCs w:val="24"/>
          <w:lang w:eastAsia="ru-RU"/>
        </w:rPr>
      </w:pPr>
      <w:r w:rsidRPr="003F016E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ДЛЯ ОБУЧАЮЩИХСЯ 1-11 КЛАССОВ</w:t>
      </w:r>
    </w:p>
    <w:p w14:paraId="71C19A86" w14:textId="77777777" w:rsidR="003F016E" w:rsidRPr="003F016E" w:rsidRDefault="003F016E" w:rsidP="003F016E">
      <w:pPr>
        <w:spacing w:after="200" w:line="240" w:lineRule="auto"/>
        <w:ind w:right="-564"/>
        <w:rPr>
          <w:rFonts w:eastAsia="Times New Roman" w:cs="Times New Roman"/>
          <w:sz w:val="24"/>
          <w:szCs w:val="24"/>
          <w:lang w:eastAsia="ru-RU"/>
        </w:rPr>
      </w:pPr>
      <w:r w:rsidRPr="003F016E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НА 2025 - 2026 УЧЕБНЫЙ ГОД</w:t>
      </w:r>
    </w:p>
    <w:p w14:paraId="2B51FAF8" w14:textId="77777777" w:rsidR="003F016E" w:rsidRPr="003F016E" w:rsidRDefault="003F016E" w:rsidP="003F016E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0315D257" w14:textId="77777777" w:rsidR="003F016E" w:rsidRPr="003F016E" w:rsidRDefault="003F016E" w:rsidP="003F016E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773309B3" w14:textId="77777777" w:rsidR="003F016E" w:rsidRPr="003F016E" w:rsidRDefault="003F016E" w:rsidP="003F016E">
      <w:pPr>
        <w:spacing w:line="240" w:lineRule="auto"/>
        <w:jc w:val="both"/>
        <w:rPr>
          <w:rFonts w:cs="Times New Roman"/>
          <w:b/>
          <w:sz w:val="28"/>
          <w:szCs w:val="28"/>
        </w:rPr>
      </w:pPr>
    </w:p>
    <w:p w14:paraId="7C081DC6" w14:textId="77777777" w:rsidR="003F016E" w:rsidRPr="003F016E" w:rsidRDefault="003F016E" w:rsidP="003F016E">
      <w:pPr>
        <w:spacing w:line="240" w:lineRule="auto"/>
        <w:rPr>
          <w:rFonts w:cs="Times New Roman"/>
          <w:b/>
          <w:sz w:val="28"/>
          <w:szCs w:val="28"/>
        </w:rPr>
      </w:pPr>
    </w:p>
    <w:p w14:paraId="5E6B2E89" w14:textId="77777777" w:rsidR="003F016E" w:rsidRPr="003F016E" w:rsidRDefault="003F016E" w:rsidP="003F016E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50E5367A" w14:textId="77777777" w:rsidR="003F016E" w:rsidRPr="003F016E" w:rsidRDefault="003F016E" w:rsidP="003F016E">
      <w:pPr>
        <w:spacing w:line="240" w:lineRule="auto"/>
        <w:ind w:right="-1"/>
        <w:jc w:val="right"/>
        <w:rPr>
          <w:rFonts w:eastAsia="Times New Roman" w:cs="Times New Roman"/>
          <w:sz w:val="24"/>
          <w:szCs w:val="24"/>
          <w:lang w:eastAsia="ru-RU"/>
        </w:rPr>
      </w:pPr>
      <w:r w:rsidRPr="003F016E">
        <w:rPr>
          <w:rFonts w:eastAsia="Times New Roman" w:cs="Times New Roman"/>
          <w:sz w:val="24"/>
          <w:szCs w:val="24"/>
          <w:lang w:eastAsia="ru-RU"/>
        </w:rPr>
        <w:t>Составитель рабочей программы:</w:t>
      </w:r>
    </w:p>
    <w:p w14:paraId="0467D811" w14:textId="77777777" w:rsidR="003F016E" w:rsidRPr="003F016E" w:rsidRDefault="003F016E" w:rsidP="003F016E">
      <w:pPr>
        <w:spacing w:line="240" w:lineRule="auto"/>
        <w:ind w:right="-1"/>
        <w:jc w:val="right"/>
        <w:rPr>
          <w:rFonts w:eastAsia="Times New Roman" w:cs="Times New Roman"/>
          <w:sz w:val="24"/>
          <w:szCs w:val="24"/>
          <w:lang w:eastAsia="ru-RU"/>
        </w:rPr>
      </w:pPr>
      <w:r w:rsidRPr="003F016E">
        <w:rPr>
          <w:rFonts w:eastAsia="Times New Roman" w:cs="Times New Roman"/>
          <w:sz w:val="24"/>
          <w:szCs w:val="24"/>
          <w:lang w:eastAsia="ru-RU"/>
        </w:rPr>
        <w:t>учитель физической культуры</w:t>
      </w:r>
    </w:p>
    <w:p w14:paraId="1ED8AD50" w14:textId="77777777" w:rsidR="003F016E" w:rsidRPr="003F016E" w:rsidRDefault="003F016E" w:rsidP="003F016E">
      <w:pPr>
        <w:spacing w:line="240" w:lineRule="auto"/>
        <w:ind w:right="-1"/>
        <w:jc w:val="right"/>
        <w:rPr>
          <w:rFonts w:eastAsia="Times New Roman" w:cs="Times New Roman"/>
          <w:i/>
          <w:sz w:val="24"/>
          <w:szCs w:val="24"/>
          <w:lang w:eastAsia="ru-RU"/>
        </w:rPr>
      </w:pPr>
      <w:r w:rsidRPr="003F016E">
        <w:rPr>
          <w:rFonts w:eastAsia="Times New Roman" w:cs="Times New Roman"/>
          <w:sz w:val="24"/>
          <w:szCs w:val="24"/>
          <w:lang w:eastAsia="ru-RU"/>
        </w:rPr>
        <w:t>Зюзя Н.А.</w:t>
      </w:r>
    </w:p>
    <w:p w14:paraId="797DA52F" w14:textId="77777777" w:rsidR="003F016E" w:rsidRPr="003F016E" w:rsidRDefault="003F016E" w:rsidP="003F016E">
      <w:pPr>
        <w:spacing w:after="200" w:line="240" w:lineRule="auto"/>
        <w:ind w:right="-564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436F515" w14:textId="77777777" w:rsidR="003F016E" w:rsidRPr="003F016E" w:rsidRDefault="003F016E" w:rsidP="003F016E">
      <w:pPr>
        <w:spacing w:after="200" w:line="240" w:lineRule="auto"/>
        <w:ind w:right="-564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B650DF5" w14:textId="77777777" w:rsidR="003F016E" w:rsidRPr="003F016E" w:rsidRDefault="003F016E" w:rsidP="003F016E">
      <w:pPr>
        <w:spacing w:after="200" w:line="240" w:lineRule="auto"/>
        <w:ind w:right="-564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ED535FC" w14:textId="77777777" w:rsidR="003F016E" w:rsidRPr="003F016E" w:rsidRDefault="003F016E" w:rsidP="003F016E">
      <w:pPr>
        <w:spacing w:after="200" w:line="240" w:lineRule="auto"/>
        <w:ind w:right="-564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484F76A" w14:textId="77777777" w:rsidR="003F016E" w:rsidRPr="003F016E" w:rsidRDefault="003F016E" w:rsidP="003F016E">
      <w:pPr>
        <w:spacing w:after="200" w:line="240" w:lineRule="auto"/>
        <w:ind w:right="-564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C146271" w14:textId="77777777" w:rsidR="003F016E" w:rsidRPr="003F016E" w:rsidRDefault="003F016E" w:rsidP="003F016E">
      <w:pPr>
        <w:spacing w:after="200" w:line="240" w:lineRule="auto"/>
        <w:ind w:right="-564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5116715" w14:textId="77777777" w:rsidR="003F016E" w:rsidRPr="003F016E" w:rsidRDefault="003F016E" w:rsidP="003F016E">
      <w:pPr>
        <w:spacing w:after="200" w:line="240" w:lineRule="auto"/>
        <w:ind w:right="-564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7AC8F55" w14:textId="77777777" w:rsidR="003F016E" w:rsidRPr="003F016E" w:rsidRDefault="003F016E" w:rsidP="003F016E">
      <w:pPr>
        <w:spacing w:line="240" w:lineRule="auto"/>
        <w:ind w:right="-564"/>
        <w:rPr>
          <w:rFonts w:eastAsia="Times New Roman" w:cs="Times New Roman"/>
          <w:sz w:val="24"/>
          <w:szCs w:val="24"/>
          <w:lang w:eastAsia="ru-RU"/>
        </w:rPr>
      </w:pPr>
      <w:r w:rsidRPr="003F016E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proofErr w:type="spellStart"/>
      <w:r w:rsidRPr="003F016E">
        <w:rPr>
          <w:rFonts w:eastAsia="Times New Roman" w:cs="Times New Roman"/>
          <w:sz w:val="24"/>
          <w:szCs w:val="24"/>
          <w:lang w:eastAsia="ru-RU"/>
        </w:rPr>
        <w:t>п.Ульяновское</w:t>
      </w:r>
      <w:proofErr w:type="spellEnd"/>
      <w:r w:rsidRPr="003F016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2038FA3" w14:textId="77777777" w:rsidR="003F016E" w:rsidRPr="003F016E" w:rsidRDefault="003F016E" w:rsidP="003F016E">
      <w:pPr>
        <w:spacing w:line="240" w:lineRule="auto"/>
        <w:ind w:right="-564"/>
        <w:rPr>
          <w:rFonts w:eastAsia="Times New Roman" w:cs="Times New Roman"/>
          <w:sz w:val="24"/>
          <w:szCs w:val="24"/>
          <w:lang w:eastAsia="ru-RU"/>
        </w:rPr>
      </w:pPr>
      <w:r w:rsidRPr="003F016E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2025</w:t>
      </w:r>
    </w:p>
    <w:p w14:paraId="3DAA3F4D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4"/>
          <w:szCs w:val="24"/>
          <w:lang w:eastAsia="uk"/>
        </w:rPr>
      </w:pPr>
    </w:p>
    <w:p w14:paraId="474B33B4" w14:textId="77777777" w:rsidR="003F016E" w:rsidRDefault="003F016E" w:rsidP="003F016E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8"/>
          <w:szCs w:val="24"/>
          <w:lang w:val="uk" w:eastAsia="uk"/>
        </w:rPr>
      </w:pPr>
    </w:p>
    <w:p w14:paraId="538BBDE3" w14:textId="77777777" w:rsidR="003F016E" w:rsidRDefault="003F016E" w:rsidP="003F016E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8"/>
          <w:szCs w:val="24"/>
          <w:lang w:val="uk" w:eastAsia="uk"/>
        </w:rPr>
      </w:pPr>
    </w:p>
    <w:p w14:paraId="39D74488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rPr>
          <w:rFonts w:eastAsia="Times New Roman" w:cs="Times New Roman"/>
          <w:sz w:val="28"/>
          <w:szCs w:val="24"/>
          <w:lang w:val="uk" w:eastAsia="uk"/>
        </w:rPr>
      </w:pPr>
    </w:p>
    <w:p w14:paraId="2B0B6C37" w14:textId="77777777" w:rsidR="003F016E" w:rsidRPr="003F016E" w:rsidRDefault="003F016E" w:rsidP="003F016E">
      <w:pPr>
        <w:widowControl w:val="0"/>
        <w:autoSpaceDE w:val="0"/>
        <w:autoSpaceDN w:val="0"/>
        <w:spacing w:before="76" w:line="240" w:lineRule="auto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3F016E">
        <w:rPr>
          <w:rFonts w:eastAsia="Times New Roman" w:cs="Times New Roman"/>
          <w:b/>
          <w:bCs/>
          <w:sz w:val="28"/>
          <w:szCs w:val="28"/>
        </w:rPr>
        <w:lastRenderedPageBreak/>
        <w:t xml:space="preserve">                                      ПОЯСНИТЕЛЬНАЯ</w:t>
      </w:r>
      <w:r w:rsidRPr="003F016E">
        <w:rPr>
          <w:rFonts w:eastAsia="Times New Roman" w:cs="Times New Roman"/>
          <w:b/>
          <w:bCs/>
          <w:spacing w:val="-5"/>
          <w:sz w:val="28"/>
          <w:szCs w:val="28"/>
        </w:rPr>
        <w:t xml:space="preserve"> </w:t>
      </w:r>
      <w:r w:rsidRPr="003F016E">
        <w:rPr>
          <w:rFonts w:eastAsia="Times New Roman" w:cs="Times New Roman"/>
          <w:b/>
          <w:bCs/>
          <w:sz w:val="28"/>
          <w:szCs w:val="28"/>
        </w:rPr>
        <w:t>ЗАПИСКА</w:t>
      </w:r>
    </w:p>
    <w:p w14:paraId="70433C11" w14:textId="77777777" w:rsidR="003F016E" w:rsidRPr="003F016E" w:rsidRDefault="003F016E" w:rsidP="003F016E">
      <w:pPr>
        <w:spacing w:after="160"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         Программа школьного спортивного клуба «Быстрее, выше, сильнее» </w:t>
      </w:r>
      <w:r w:rsidRPr="003F016E">
        <w:rPr>
          <w:rFonts w:eastAsia="SimSun" w:cs="Times New Roman"/>
          <w:color w:val="0D0D0D"/>
          <w:sz w:val="21"/>
          <w:szCs w:val="21"/>
          <w:lang w:eastAsia="zh-CN" w:bidi="ar"/>
        </w:rPr>
        <w:t>подготовлена в соответствии с требованиями ФГОС ООО и концепцией физического воспитания.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Предназначена для </w:t>
      </w:r>
      <w:proofErr w:type="spell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физкультурно</w:t>
      </w:r>
      <w:proofErr w:type="spell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– спортивной и оздоровительной работы с учащимися, проявляющими интерес к физической культуре и спорту.</w:t>
      </w:r>
    </w:p>
    <w:p w14:paraId="5E6439F5" w14:textId="77777777" w:rsidR="003F016E" w:rsidRPr="003F016E" w:rsidRDefault="003F016E" w:rsidP="003F016E">
      <w:pPr>
        <w:widowControl w:val="0"/>
        <w:autoSpaceDE w:val="0"/>
        <w:autoSpaceDN w:val="0"/>
        <w:spacing w:before="198" w:line="240" w:lineRule="auto"/>
        <w:ind w:right="-303"/>
        <w:jc w:val="both"/>
        <w:outlineLvl w:val="0"/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</w:pPr>
      <w:r w:rsidRPr="003F016E">
        <w:rPr>
          <w:rFonts w:eastAsia="SimSun" w:cs="Times New Roman"/>
          <w:color w:val="0D0D0D"/>
          <w:sz w:val="21"/>
          <w:szCs w:val="21"/>
          <w:lang w:eastAsia="zh-CN" w:bidi="ar"/>
        </w:rPr>
        <w:t xml:space="preserve">         Рабочая программа призвана сформировать у учащихся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В программе представлены доступные для учащихся упражнения, способствующие овладению элементами техники и тактики спортивных игр, развитию физических способностей.</w:t>
      </w: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 </w:t>
      </w:r>
    </w:p>
    <w:p w14:paraId="4610477E" w14:textId="77777777" w:rsidR="003F016E" w:rsidRPr="003F016E" w:rsidRDefault="003F016E" w:rsidP="003F016E">
      <w:pPr>
        <w:widowControl w:val="0"/>
        <w:autoSpaceDE w:val="0"/>
        <w:autoSpaceDN w:val="0"/>
        <w:spacing w:before="8" w:line="240" w:lineRule="auto"/>
        <w:ind w:right="-303"/>
        <w:jc w:val="both"/>
        <w:outlineLvl w:val="1"/>
        <w:rPr>
          <w:rFonts w:eastAsia="Times New Roman" w:cs="Times New Roman"/>
          <w:b/>
          <w:bCs/>
          <w:i/>
          <w:iCs/>
          <w:sz w:val="21"/>
          <w:szCs w:val="21"/>
        </w:rPr>
      </w:pP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 xml:space="preserve">         Организация</w:t>
      </w:r>
      <w:r w:rsidRPr="003F016E">
        <w:rPr>
          <w:rFonts w:eastAsia="Times New Roman" w:cs="Times New Roman"/>
          <w:b/>
          <w:bCs/>
          <w:i/>
          <w:iCs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>и</w:t>
      </w:r>
      <w:r w:rsidRPr="003F016E">
        <w:rPr>
          <w:rFonts w:eastAsia="Times New Roman" w:cs="Times New Roman"/>
          <w:b/>
          <w:bCs/>
          <w:i/>
          <w:iCs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>проведение</w:t>
      </w:r>
      <w:r w:rsidRPr="003F016E">
        <w:rPr>
          <w:rFonts w:eastAsia="Times New Roman" w:cs="Times New Roman"/>
          <w:b/>
          <w:bCs/>
          <w:i/>
          <w:iCs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>учебно-воспитательного</w:t>
      </w:r>
      <w:r w:rsidRPr="003F016E">
        <w:rPr>
          <w:rFonts w:eastAsia="Times New Roman" w:cs="Times New Roman"/>
          <w:b/>
          <w:bCs/>
          <w:i/>
          <w:iCs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>процесса</w:t>
      </w:r>
      <w:r w:rsidRPr="003F016E">
        <w:rPr>
          <w:rFonts w:eastAsia="Times New Roman" w:cs="Times New Roman"/>
          <w:b/>
          <w:bCs/>
          <w:i/>
          <w:iCs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>в школе производится</w:t>
      </w:r>
      <w:r w:rsidRPr="003F016E">
        <w:rPr>
          <w:rFonts w:eastAsia="Times New Roman" w:cs="Times New Roman"/>
          <w:b/>
          <w:bCs/>
          <w:i/>
          <w:iCs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>в</w:t>
      </w:r>
      <w:r w:rsidRPr="003F016E">
        <w:rPr>
          <w:rFonts w:eastAsia="Times New Roman" w:cs="Times New Roman"/>
          <w:b/>
          <w:bCs/>
          <w:i/>
          <w:iCs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>соответствии</w:t>
      </w:r>
      <w:r w:rsidRPr="003F016E">
        <w:rPr>
          <w:rFonts w:eastAsia="Times New Roman" w:cs="Times New Roman"/>
          <w:b/>
          <w:bCs/>
          <w:i/>
          <w:iCs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>со</w:t>
      </w:r>
      <w:r w:rsidRPr="003F016E">
        <w:rPr>
          <w:rFonts w:eastAsia="Times New Roman" w:cs="Times New Roman"/>
          <w:b/>
          <w:bCs/>
          <w:i/>
          <w:iCs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>следующими</w:t>
      </w:r>
      <w:r w:rsidRPr="003F016E">
        <w:rPr>
          <w:rFonts w:eastAsia="Times New Roman" w:cs="Times New Roman"/>
          <w:b/>
          <w:bCs/>
          <w:i/>
          <w:iCs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>нормативными,</w:t>
      </w:r>
      <w:r w:rsidRPr="003F016E">
        <w:rPr>
          <w:rFonts w:eastAsia="Times New Roman" w:cs="Times New Roman"/>
          <w:b/>
          <w:bCs/>
          <w:i/>
          <w:iCs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i/>
          <w:iCs/>
          <w:sz w:val="21"/>
          <w:szCs w:val="21"/>
        </w:rPr>
        <w:t>документами:</w:t>
      </w:r>
    </w:p>
    <w:p w14:paraId="79937E4B" w14:textId="77777777" w:rsidR="003F016E" w:rsidRPr="003F016E" w:rsidRDefault="003F016E" w:rsidP="003F016E">
      <w:pPr>
        <w:widowControl w:val="0"/>
        <w:numPr>
          <w:ilvl w:val="0"/>
          <w:numId w:val="1"/>
        </w:numPr>
        <w:tabs>
          <w:tab w:val="left" w:pos="1390"/>
        </w:tabs>
        <w:autoSpaceDE w:val="0"/>
        <w:autoSpaceDN w:val="0"/>
        <w:spacing w:line="240" w:lineRule="auto"/>
        <w:ind w:left="1390"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Конституция</w:t>
      </w:r>
      <w:r w:rsidRPr="003F016E">
        <w:rPr>
          <w:rFonts w:eastAsia="Times New Roman" w:cs="Times New Roman"/>
          <w:spacing w:val="-8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Донецкой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Народной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Республики;</w:t>
      </w:r>
    </w:p>
    <w:p w14:paraId="2A60F510" w14:textId="77777777" w:rsidR="003F016E" w:rsidRPr="003F016E" w:rsidRDefault="003F016E" w:rsidP="003F016E">
      <w:pPr>
        <w:widowControl w:val="0"/>
        <w:numPr>
          <w:ilvl w:val="0"/>
          <w:numId w:val="1"/>
        </w:numPr>
        <w:tabs>
          <w:tab w:val="left" w:pos="1390"/>
        </w:tabs>
        <w:autoSpaceDE w:val="0"/>
        <w:autoSpaceDN w:val="0"/>
        <w:spacing w:line="240" w:lineRule="auto"/>
        <w:ind w:left="1390"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Закон</w:t>
      </w:r>
      <w:r w:rsidRPr="003F016E">
        <w:rPr>
          <w:rFonts w:eastAsia="Times New Roman" w:cs="Times New Roman"/>
          <w:spacing w:val="-7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Донецкой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Народной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Республики</w:t>
      </w:r>
      <w:r w:rsidRPr="003F016E">
        <w:rPr>
          <w:rFonts w:eastAsia="Times New Roman" w:cs="Times New Roman"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«Об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образовании»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(статья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72);</w:t>
      </w:r>
    </w:p>
    <w:p w14:paraId="64A63D5A" w14:textId="77777777" w:rsidR="003F016E" w:rsidRPr="003F016E" w:rsidRDefault="003F016E" w:rsidP="003F016E">
      <w:pPr>
        <w:widowControl w:val="0"/>
        <w:numPr>
          <w:ilvl w:val="0"/>
          <w:numId w:val="1"/>
        </w:numPr>
        <w:tabs>
          <w:tab w:val="left" w:pos="1390"/>
        </w:tabs>
        <w:autoSpaceDE w:val="0"/>
        <w:autoSpaceDN w:val="0"/>
        <w:spacing w:line="240" w:lineRule="auto"/>
        <w:ind w:right="-303" w:firstLine="427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Концепция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развития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дополнительного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образования</w:t>
      </w:r>
      <w:r w:rsidRPr="003F016E">
        <w:rPr>
          <w:rFonts w:eastAsia="Times New Roman" w:cs="Times New Roman"/>
          <w:spacing w:val="7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детей,</w:t>
      </w:r>
      <w:r w:rsidRPr="003F016E">
        <w:rPr>
          <w:rFonts w:eastAsia="Times New Roman" w:cs="Times New Roman"/>
          <w:spacing w:val="-67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утвержденная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приказом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Министерства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образования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науки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Донецкой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Народной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Республики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от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04.04.2016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г.</w:t>
      </w:r>
      <w:r w:rsidRPr="003F016E">
        <w:rPr>
          <w:rFonts w:eastAsia="Times New Roman" w:cs="Times New Roman"/>
          <w:spacing w:val="-6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№ 310;</w:t>
      </w:r>
    </w:p>
    <w:p w14:paraId="588C9E07" w14:textId="77777777" w:rsidR="003F016E" w:rsidRPr="003F016E" w:rsidRDefault="003F016E" w:rsidP="003F016E">
      <w:pPr>
        <w:widowControl w:val="0"/>
        <w:numPr>
          <w:ilvl w:val="0"/>
          <w:numId w:val="1"/>
        </w:numPr>
        <w:tabs>
          <w:tab w:val="left" w:pos="1390"/>
        </w:tabs>
        <w:autoSpaceDE w:val="0"/>
        <w:autoSpaceDN w:val="0"/>
        <w:spacing w:before="1" w:line="240" w:lineRule="auto"/>
        <w:ind w:right="-303" w:firstLine="427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Приказ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Министерства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образования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науки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Донецкой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Народной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Республики от 19.01.2015 г. № 8 «Об утверждении Типового положения об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учреждении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дополнительного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образования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детей»;</w:t>
      </w:r>
    </w:p>
    <w:p w14:paraId="259767CF" w14:textId="77777777" w:rsidR="003F016E" w:rsidRPr="003F016E" w:rsidRDefault="003F016E" w:rsidP="003F016E">
      <w:pPr>
        <w:widowControl w:val="0"/>
        <w:numPr>
          <w:ilvl w:val="0"/>
          <w:numId w:val="1"/>
        </w:numPr>
        <w:tabs>
          <w:tab w:val="left" w:pos="1390"/>
        </w:tabs>
        <w:autoSpaceDE w:val="0"/>
        <w:autoSpaceDN w:val="0"/>
        <w:spacing w:before="1" w:line="240" w:lineRule="auto"/>
        <w:ind w:right="-303" w:firstLine="427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Приказ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Министерства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образования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науки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Донецкой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Народной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Республики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от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11.08.2015г.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№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392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«Об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утверждении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Требований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программам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дополнительного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образования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для детей»;</w:t>
      </w:r>
    </w:p>
    <w:p w14:paraId="3C762DF1" w14:textId="77777777" w:rsidR="003F016E" w:rsidRPr="003F016E" w:rsidRDefault="003F016E" w:rsidP="003F016E">
      <w:pPr>
        <w:widowControl w:val="0"/>
        <w:numPr>
          <w:ilvl w:val="0"/>
          <w:numId w:val="1"/>
        </w:numPr>
        <w:tabs>
          <w:tab w:val="left" w:pos="1390"/>
        </w:tabs>
        <w:autoSpaceDE w:val="0"/>
        <w:autoSpaceDN w:val="0"/>
        <w:spacing w:line="240" w:lineRule="auto"/>
        <w:ind w:right="-303" w:firstLine="427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Приказ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Министерства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образования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науки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Донецкой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Народной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Республики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от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17.07.2015г.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№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322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Министерства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молодежи,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спорта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туризма от 22.06.2015г. № 94 «Об утверждении Концепции патриотического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воспитания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детей и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учащейся молодежи».</w:t>
      </w:r>
    </w:p>
    <w:p w14:paraId="1CCD43CE" w14:textId="77777777" w:rsidR="003F016E" w:rsidRPr="003F016E" w:rsidRDefault="003F016E" w:rsidP="003F016E">
      <w:pPr>
        <w:widowControl w:val="0"/>
        <w:numPr>
          <w:ilvl w:val="0"/>
          <w:numId w:val="1"/>
        </w:numPr>
        <w:tabs>
          <w:tab w:val="left" w:pos="1390"/>
        </w:tabs>
        <w:autoSpaceDE w:val="0"/>
        <w:autoSpaceDN w:val="0"/>
        <w:spacing w:line="240" w:lineRule="auto"/>
        <w:ind w:left="1390"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Концепция</w:t>
      </w:r>
      <w:r w:rsidRPr="003F016E">
        <w:rPr>
          <w:rFonts w:eastAsia="Times New Roman" w:cs="Times New Roman"/>
          <w:spacing w:val="4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формирования</w:t>
      </w:r>
      <w:r w:rsidRPr="003F016E">
        <w:rPr>
          <w:rFonts w:eastAsia="Times New Roman" w:cs="Times New Roman"/>
          <w:spacing w:val="4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здорового</w:t>
      </w:r>
      <w:r w:rsidRPr="003F016E">
        <w:rPr>
          <w:rFonts w:eastAsia="Times New Roman" w:cs="Times New Roman"/>
          <w:spacing w:val="4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образа</w:t>
      </w:r>
      <w:r w:rsidRPr="003F016E">
        <w:rPr>
          <w:rFonts w:eastAsia="Times New Roman" w:cs="Times New Roman"/>
          <w:spacing w:val="40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жизни</w:t>
      </w:r>
      <w:r w:rsidRPr="003F016E">
        <w:rPr>
          <w:rFonts w:eastAsia="Times New Roman" w:cs="Times New Roman"/>
          <w:spacing w:val="40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детей</w:t>
      </w:r>
      <w:r w:rsidRPr="003F016E">
        <w:rPr>
          <w:rFonts w:eastAsia="Times New Roman" w:cs="Times New Roman"/>
          <w:spacing w:val="40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4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молодежи</w:t>
      </w:r>
    </w:p>
    <w:p w14:paraId="09AEF3BB" w14:textId="77777777" w:rsidR="003F016E" w:rsidRPr="003F016E" w:rsidRDefault="003F016E" w:rsidP="003F016E">
      <w:pPr>
        <w:widowControl w:val="0"/>
        <w:tabs>
          <w:tab w:val="left" w:pos="1390"/>
        </w:tabs>
        <w:autoSpaceDE w:val="0"/>
        <w:autoSpaceDN w:val="0"/>
        <w:spacing w:line="240" w:lineRule="auto"/>
        <w:ind w:left="682"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Донецкой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Народной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Республики,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утвержденная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приказом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Министерства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образования</w:t>
      </w:r>
      <w:r w:rsidRPr="003F016E">
        <w:rPr>
          <w:rFonts w:eastAsia="Times New Roman" w:cs="Times New Roman"/>
          <w:spacing w:val="-6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науки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Донецкой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Народной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Республики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от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03.08.2016г.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№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 xml:space="preserve">815 </w:t>
      </w:r>
    </w:p>
    <w:p w14:paraId="17C901C3" w14:textId="77777777" w:rsidR="003F016E" w:rsidRPr="003F016E" w:rsidRDefault="003F016E" w:rsidP="003F016E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Концепция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развития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непрерывного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воспитания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детей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молодежи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Донецкой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Народной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Республики,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утвержденная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приказом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МОН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ДНР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от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16.08.2017г.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№ 832</w:t>
      </w:r>
    </w:p>
    <w:p w14:paraId="15554B7E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</w:p>
    <w:p w14:paraId="043DD65A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 xml:space="preserve">          Программа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«Школьный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спортивный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клуб»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состоит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из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трех </w:t>
      </w:r>
      <w:r w:rsidRPr="003F016E">
        <w:rPr>
          <w:rFonts w:eastAsia="Times New Roman" w:cs="Times New Roman"/>
          <w:sz w:val="21"/>
          <w:szCs w:val="21"/>
        </w:rPr>
        <w:t>направлений: «Подвижные игры», «Спортивные игры», «Баскетбол». Каждое направление рассчитано на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учащихся </w:t>
      </w:r>
      <w:r w:rsidRPr="003F016E">
        <w:rPr>
          <w:rFonts w:eastAsia="Times New Roman" w:cs="Times New Roman"/>
          <w:sz w:val="21"/>
          <w:szCs w:val="21"/>
        </w:rPr>
        <w:t>определенной возрастной категории.</w:t>
      </w:r>
    </w:p>
    <w:p w14:paraId="5354E94D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 xml:space="preserve">          Программой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предусмотрено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осуществление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образовательного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процесса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основе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добровольного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выбора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учащимися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данного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направления деятельности.</w:t>
      </w:r>
    </w:p>
    <w:p w14:paraId="7B87080F" w14:textId="77777777" w:rsidR="003F016E" w:rsidRPr="003F016E" w:rsidRDefault="003F016E" w:rsidP="003F016E">
      <w:pPr>
        <w:widowControl w:val="0"/>
        <w:tabs>
          <w:tab w:val="left" w:pos="10470"/>
        </w:tabs>
        <w:autoSpaceDE w:val="0"/>
        <w:autoSpaceDN w:val="0"/>
        <w:spacing w:before="198" w:line="240" w:lineRule="auto"/>
        <w:ind w:right="-303"/>
        <w:jc w:val="both"/>
        <w:outlineLvl w:val="0"/>
        <w:rPr>
          <w:rFonts w:eastAsia="Times New Roman" w:cs="Times New Roman"/>
          <w:b/>
          <w:bCs/>
          <w:sz w:val="21"/>
          <w:szCs w:val="21"/>
        </w:rPr>
      </w:pPr>
      <w:r w:rsidRPr="003F016E">
        <w:rPr>
          <w:rFonts w:eastAsia="Times New Roman" w:cs="Times New Roman"/>
          <w:b/>
          <w:bCs/>
          <w:sz w:val="21"/>
          <w:szCs w:val="21"/>
        </w:rPr>
        <w:t xml:space="preserve">         Цели</w:t>
      </w:r>
    </w:p>
    <w:p w14:paraId="064D2688" w14:textId="77777777" w:rsidR="003F016E" w:rsidRPr="003F016E" w:rsidRDefault="003F016E" w:rsidP="003F016E">
      <w:pPr>
        <w:widowControl w:val="0"/>
        <w:autoSpaceDE w:val="0"/>
        <w:autoSpaceDN w:val="0"/>
        <w:spacing w:before="5" w:line="240" w:lineRule="auto"/>
        <w:jc w:val="both"/>
        <w:rPr>
          <w:rFonts w:eastAsia="Times New Roman" w:cs="Times New Roman"/>
          <w:b/>
          <w:sz w:val="21"/>
          <w:szCs w:val="21"/>
        </w:rPr>
      </w:pPr>
    </w:p>
    <w:p w14:paraId="58CBE547" w14:textId="77777777" w:rsidR="003F016E" w:rsidRPr="003F016E" w:rsidRDefault="003F016E" w:rsidP="003F016E">
      <w:pPr>
        <w:spacing w:after="160" w:line="240" w:lineRule="auto"/>
        <w:ind w:right="-303"/>
        <w:jc w:val="both"/>
        <w:rPr>
          <w:rFonts w:cs="Times New Roman"/>
          <w:sz w:val="21"/>
          <w:szCs w:val="21"/>
        </w:rPr>
      </w:pPr>
      <w:r w:rsidRPr="003F016E">
        <w:rPr>
          <w:rFonts w:cs="Times New Roman"/>
          <w:sz w:val="21"/>
          <w:szCs w:val="21"/>
        </w:rPr>
        <w:t xml:space="preserve">         Общей целью является формирование разносторонне физически развитой личности, способной</w:t>
      </w:r>
      <w:r w:rsidRPr="003F016E">
        <w:rPr>
          <w:rFonts w:cs="Times New Roman"/>
          <w:spacing w:val="1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активно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использовать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ценности</w:t>
      </w:r>
      <w:r w:rsidRPr="003F016E">
        <w:rPr>
          <w:rFonts w:cs="Times New Roman"/>
          <w:spacing w:val="-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физической</w:t>
      </w:r>
      <w:r w:rsidRPr="003F016E">
        <w:rPr>
          <w:rFonts w:cs="Times New Roman"/>
          <w:spacing w:val="-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культуры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для</w:t>
      </w:r>
      <w:r w:rsidRPr="003F016E">
        <w:rPr>
          <w:rFonts w:cs="Times New Roman"/>
          <w:spacing w:val="-4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укрепления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и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длительного</w:t>
      </w:r>
      <w:r w:rsidRPr="003F016E">
        <w:rPr>
          <w:rFonts w:cs="Times New Roman"/>
          <w:spacing w:val="-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сохранения</w:t>
      </w:r>
      <w:r w:rsidRPr="003F016E">
        <w:rPr>
          <w:rFonts w:cs="Times New Roman"/>
          <w:spacing w:val="-4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собственного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здоровья,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оптимизации</w:t>
      </w:r>
      <w:r w:rsidRPr="003F016E">
        <w:rPr>
          <w:rFonts w:cs="Times New Roman"/>
          <w:spacing w:val="-4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трудовой</w:t>
      </w:r>
      <w:r w:rsidRPr="003F016E">
        <w:rPr>
          <w:rFonts w:cs="Times New Roman"/>
          <w:spacing w:val="-4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деятельности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и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организации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активного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отдыха.</w:t>
      </w:r>
    </w:p>
    <w:p w14:paraId="2127C5A3" w14:textId="77777777" w:rsidR="003F016E" w:rsidRPr="003F016E" w:rsidRDefault="003F016E" w:rsidP="003F016E">
      <w:pPr>
        <w:spacing w:after="160" w:line="240" w:lineRule="auto"/>
        <w:ind w:right="-303"/>
        <w:jc w:val="both"/>
        <w:rPr>
          <w:rFonts w:cs="Times New Roman"/>
          <w:sz w:val="21"/>
          <w:szCs w:val="21"/>
        </w:rPr>
      </w:pPr>
      <w:r w:rsidRPr="003F016E">
        <w:rPr>
          <w:rFonts w:cs="Times New Roman"/>
          <w:sz w:val="21"/>
          <w:szCs w:val="21"/>
        </w:rPr>
        <w:t xml:space="preserve">         Развивающая направленность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рабочей</w:t>
      </w:r>
      <w:r w:rsidRPr="003F016E">
        <w:rPr>
          <w:rFonts w:cs="Times New Roman"/>
          <w:spacing w:val="-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программы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определяется</w:t>
      </w:r>
      <w:r w:rsidRPr="003F016E">
        <w:rPr>
          <w:rFonts w:cs="Times New Roman"/>
          <w:spacing w:val="-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вектором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развития</w:t>
      </w:r>
      <w:r w:rsidRPr="003F016E">
        <w:rPr>
          <w:rFonts w:cs="Times New Roman"/>
          <w:spacing w:val="-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физических</w:t>
      </w:r>
      <w:r w:rsidRPr="003F016E">
        <w:rPr>
          <w:rFonts w:cs="Times New Roman"/>
          <w:spacing w:val="-4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качеств и функциональных возможностей организма занимающихся, являющихся основой</w:t>
      </w:r>
      <w:r w:rsidRPr="003F016E">
        <w:rPr>
          <w:rFonts w:cs="Times New Roman"/>
          <w:spacing w:val="1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укрепления</w:t>
      </w:r>
      <w:r w:rsidRPr="003F016E">
        <w:rPr>
          <w:rFonts w:cs="Times New Roman"/>
          <w:spacing w:val="-1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их</w:t>
      </w:r>
      <w:r w:rsidRPr="003F016E">
        <w:rPr>
          <w:rFonts w:cs="Times New Roman"/>
          <w:spacing w:val="-3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здоровья,</w:t>
      </w:r>
      <w:r w:rsidRPr="003F016E">
        <w:rPr>
          <w:rFonts w:cs="Times New Roman"/>
          <w:spacing w:val="-2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повышения</w:t>
      </w:r>
      <w:r w:rsidRPr="003F016E">
        <w:rPr>
          <w:rFonts w:cs="Times New Roman"/>
          <w:spacing w:val="-3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надёжности</w:t>
      </w:r>
      <w:r w:rsidRPr="003F016E">
        <w:rPr>
          <w:rFonts w:cs="Times New Roman"/>
          <w:spacing w:val="-3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и</w:t>
      </w:r>
      <w:r w:rsidRPr="003F016E">
        <w:rPr>
          <w:rFonts w:cs="Times New Roman"/>
          <w:spacing w:val="-3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активности</w:t>
      </w:r>
      <w:r w:rsidRPr="003F016E">
        <w:rPr>
          <w:rFonts w:cs="Times New Roman"/>
          <w:spacing w:val="-2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адаптивных</w:t>
      </w:r>
      <w:r w:rsidRPr="003F016E">
        <w:rPr>
          <w:rFonts w:cs="Times New Roman"/>
          <w:spacing w:val="-1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процессов.</w:t>
      </w:r>
    </w:p>
    <w:p w14:paraId="0DD5C6D3" w14:textId="77777777" w:rsidR="003F016E" w:rsidRPr="003F016E" w:rsidRDefault="003F016E" w:rsidP="003F016E">
      <w:pPr>
        <w:spacing w:before="2" w:after="160" w:line="240" w:lineRule="auto"/>
        <w:ind w:right="-303"/>
        <w:jc w:val="both"/>
        <w:rPr>
          <w:rFonts w:cs="Times New Roman"/>
          <w:sz w:val="21"/>
          <w:szCs w:val="21"/>
        </w:rPr>
      </w:pPr>
      <w:r w:rsidRPr="003F016E">
        <w:rPr>
          <w:rFonts w:cs="Times New Roman"/>
          <w:sz w:val="21"/>
          <w:szCs w:val="21"/>
        </w:rPr>
        <w:t xml:space="preserve">         Существенным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достижением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данной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ориентации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является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приобретение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школьниками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знаний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и</w:t>
      </w:r>
      <w:r w:rsidRPr="003F016E">
        <w:rPr>
          <w:rFonts w:cs="Times New Roman"/>
          <w:spacing w:val="-4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умений в организации самостоятельных форм занятий оздоровительной, спортивной и</w:t>
      </w:r>
      <w:r w:rsidRPr="003F016E">
        <w:rPr>
          <w:rFonts w:cs="Times New Roman"/>
          <w:spacing w:val="1"/>
          <w:sz w:val="21"/>
          <w:szCs w:val="21"/>
        </w:rPr>
        <w:t xml:space="preserve"> </w:t>
      </w:r>
      <w:proofErr w:type="spellStart"/>
      <w:r w:rsidRPr="003F016E">
        <w:rPr>
          <w:rFonts w:cs="Times New Roman"/>
          <w:sz w:val="21"/>
          <w:szCs w:val="21"/>
        </w:rPr>
        <w:t>прикладно</w:t>
      </w:r>
      <w:proofErr w:type="spellEnd"/>
      <w:r w:rsidRPr="003F016E">
        <w:rPr>
          <w:rFonts w:cs="Times New Roman"/>
          <w:sz w:val="21"/>
          <w:szCs w:val="21"/>
        </w:rPr>
        <w:t>-ориентированной физической культурой, возможностью познания своих физических</w:t>
      </w:r>
      <w:r w:rsidRPr="003F016E">
        <w:rPr>
          <w:rFonts w:cs="Times New Roman"/>
          <w:spacing w:val="1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способностей</w:t>
      </w:r>
      <w:r w:rsidRPr="003F016E">
        <w:rPr>
          <w:rFonts w:cs="Times New Roman"/>
          <w:spacing w:val="-1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и</w:t>
      </w:r>
      <w:r w:rsidRPr="003F016E">
        <w:rPr>
          <w:rFonts w:cs="Times New Roman"/>
          <w:spacing w:val="-2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их целенаправленного</w:t>
      </w:r>
      <w:r w:rsidRPr="003F016E">
        <w:rPr>
          <w:rFonts w:cs="Times New Roman"/>
          <w:spacing w:val="-2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развития.</w:t>
      </w:r>
    </w:p>
    <w:p w14:paraId="5D394080" w14:textId="77777777" w:rsidR="003F016E" w:rsidRPr="003F016E" w:rsidRDefault="003F016E" w:rsidP="003F016E">
      <w:pPr>
        <w:spacing w:after="160" w:line="240" w:lineRule="auto"/>
        <w:ind w:right="-303"/>
        <w:jc w:val="both"/>
        <w:rPr>
          <w:rFonts w:cs="Times New Roman"/>
          <w:sz w:val="21"/>
          <w:szCs w:val="21"/>
        </w:rPr>
      </w:pPr>
      <w:r w:rsidRPr="003F016E">
        <w:rPr>
          <w:rFonts w:cs="Times New Roman"/>
          <w:sz w:val="21"/>
          <w:szCs w:val="21"/>
        </w:rPr>
        <w:t xml:space="preserve">         Воспитывающее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значение</w:t>
      </w:r>
      <w:r w:rsidRPr="003F016E">
        <w:rPr>
          <w:rFonts w:cs="Times New Roman"/>
          <w:spacing w:val="-5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рабочей</w:t>
      </w:r>
      <w:r w:rsidRPr="003F016E">
        <w:rPr>
          <w:rFonts w:cs="Times New Roman"/>
          <w:spacing w:val="-8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программы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заключается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в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содействии</w:t>
      </w:r>
      <w:r w:rsidRPr="003F016E">
        <w:rPr>
          <w:rFonts w:cs="Times New Roman"/>
          <w:spacing w:val="-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активной</w:t>
      </w:r>
      <w:r w:rsidRPr="003F016E">
        <w:rPr>
          <w:rFonts w:cs="Times New Roman"/>
          <w:spacing w:val="-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социализации</w:t>
      </w:r>
      <w:r w:rsidRPr="003F016E">
        <w:rPr>
          <w:rFonts w:cs="Times New Roman"/>
          <w:spacing w:val="-46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школьников на основе осмысления и понимания роли и значения мирового и российского</w:t>
      </w:r>
      <w:r w:rsidRPr="003F016E">
        <w:rPr>
          <w:rFonts w:cs="Times New Roman"/>
          <w:spacing w:val="1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олимпийского движения, приобщения к их культурным ценностям, истории и современному</w:t>
      </w:r>
      <w:r w:rsidRPr="003F016E">
        <w:rPr>
          <w:rFonts w:cs="Times New Roman"/>
          <w:spacing w:val="1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развитию. В число практических результатов данного направления входит формирование</w:t>
      </w:r>
      <w:r w:rsidRPr="003F016E">
        <w:rPr>
          <w:rFonts w:cs="Times New Roman"/>
          <w:spacing w:val="1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положительных навыков и умений в общении и взаимодействии со сверстниками и учителями</w:t>
      </w:r>
      <w:r w:rsidRPr="003F016E">
        <w:rPr>
          <w:rFonts w:cs="Times New Roman"/>
          <w:spacing w:val="1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физической</w:t>
      </w:r>
      <w:r w:rsidRPr="003F016E">
        <w:rPr>
          <w:rFonts w:cs="Times New Roman"/>
          <w:spacing w:val="-4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культуры,</w:t>
      </w:r>
      <w:r w:rsidRPr="003F016E">
        <w:rPr>
          <w:rFonts w:cs="Times New Roman"/>
          <w:spacing w:val="-3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организации</w:t>
      </w:r>
      <w:r w:rsidRPr="003F016E">
        <w:rPr>
          <w:rFonts w:cs="Times New Roman"/>
          <w:spacing w:val="-4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совместной</w:t>
      </w:r>
      <w:r w:rsidRPr="003F016E">
        <w:rPr>
          <w:rFonts w:cs="Times New Roman"/>
          <w:spacing w:val="-3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учебной</w:t>
      </w:r>
      <w:r w:rsidRPr="003F016E">
        <w:rPr>
          <w:rFonts w:cs="Times New Roman"/>
          <w:spacing w:val="-2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и</w:t>
      </w:r>
      <w:r w:rsidRPr="003F016E">
        <w:rPr>
          <w:rFonts w:cs="Times New Roman"/>
          <w:spacing w:val="-4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консультативной</w:t>
      </w:r>
      <w:r w:rsidRPr="003F016E">
        <w:rPr>
          <w:rFonts w:cs="Times New Roman"/>
          <w:spacing w:val="-2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деятельности.</w:t>
      </w:r>
    </w:p>
    <w:p w14:paraId="786C6303" w14:textId="77777777" w:rsidR="003F016E" w:rsidRPr="003F016E" w:rsidRDefault="003F016E" w:rsidP="003F016E">
      <w:pPr>
        <w:widowControl w:val="0"/>
        <w:autoSpaceDE w:val="0"/>
        <w:autoSpaceDN w:val="0"/>
        <w:spacing w:before="196"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b/>
          <w:sz w:val="21"/>
          <w:szCs w:val="21"/>
        </w:rPr>
        <w:t xml:space="preserve">          Одна из основных задач </w:t>
      </w:r>
      <w:r w:rsidRPr="003F016E">
        <w:rPr>
          <w:rFonts w:eastAsia="Times New Roman" w:cs="Times New Roman"/>
          <w:sz w:val="21"/>
          <w:szCs w:val="21"/>
        </w:rPr>
        <w:t>– организация работы по овладению учащимися прочными 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осознанными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знаниями.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sz w:val="21"/>
          <w:szCs w:val="21"/>
        </w:rPr>
        <w:t>Программа</w:t>
      </w:r>
      <w:r w:rsidRPr="003F016E">
        <w:rPr>
          <w:rFonts w:eastAsia="Times New Roman" w:cs="Times New Roman"/>
          <w:b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sz w:val="21"/>
          <w:szCs w:val="21"/>
        </w:rPr>
        <w:t>построена</w:t>
      </w:r>
      <w:r w:rsidRPr="003F016E">
        <w:rPr>
          <w:rFonts w:eastAsia="Times New Roman" w:cs="Times New Roman"/>
          <w:b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учетом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принципов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системности,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научности и доступности, а также преемственности и перспективности между различными</w:t>
      </w:r>
      <w:r w:rsidRPr="003F016E">
        <w:rPr>
          <w:rFonts w:eastAsia="Times New Roman" w:cs="Times New Roman"/>
          <w:spacing w:val="-57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разделами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курса.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Рабочая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программа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представляет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собой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sz w:val="21"/>
          <w:szCs w:val="21"/>
        </w:rPr>
        <w:t>целостный</w:t>
      </w:r>
      <w:r w:rsidRPr="003F016E">
        <w:rPr>
          <w:rFonts w:eastAsia="Times New Roman" w:cs="Times New Roman"/>
          <w:b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sz w:val="21"/>
          <w:szCs w:val="21"/>
        </w:rPr>
        <w:t>документ</w:t>
      </w:r>
      <w:r w:rsidRPr="003F016E">
        <w:rPr>
          <w:rFonts w:eastAsia="Times New Roman" w:cs="Times New Roman"/>
          <w:sz w:val="21"/>
          <w:szCs w:val="21"/>
        </w:rPr>
        <w:t>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включающий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разделы: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пояснительная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записка,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основное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содержание,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учебно-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тематический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план,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требования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уровню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подготовки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обучающихся,</w:t>
      </w:r>
      <w:r w:rsidRPr="003F016E">
        <w:rPr>
          <w:rFonts w:eastAsia="Times New Roman" w:cs="Times New Roman"/>
          <w:spacing w:val="6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литература</w:t>
      </w:r>
      <w:r w:rsidRPr="003F016E">
        <w:rPr>
          <w:rFonts w:eastAsia="Times New Roman" w:cs="Times New Roman"/>
          <w:spacing w:val="60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средства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обучения, приложение</w:t>
      </w:r>
      <w:r w:rsidRPr="003F016E">
        <w:rPr>
          <w:rFonts w:eastAsia="Times New Roman" w:cs="Times New Roman"/>
          <w:spacing w:val="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(календарно-тематическое планирование).</w:t>
      </w:r>
    </w:p>
    <w:p w14:paraId="711F553C" w14:textId="77777777" w:rsidR="003F016E" w:rsidRPr="003F016E" w:rsidRDefault="003F016E" w:rsidP="003F016E">
      <w:pPr>
        <w:widowControl w:val="0"/>
        <w:autoSpaceDE w:val="0"/>
        <w:autoSpaceDN w:val="0"/>
        <w:spacing w:before="197"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 xml:space="preserve">         Изучение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sz w:val="21"/>
          <w:szCs w:val="21"/>
        </w:rPr>
        <w:t>предмета</w:t>
      </w:r>
      <w:r w:rsidRPr="003F016E">
        <w:rPr>
          <w:rFonts w:eastAsia="Times New Roman" w:cs="Times New Roman"/>
          <w:b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направлено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</w:t>
      </w:r>
      <w:r w:rsidRPr="003F016E">
        <w:rPr>
          <w:rFonts w:eastAsia="Times New Roman" w:cs="Times New Roman"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достижение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следующих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целей:</w:t>
      </w:r>
    </w:p>
    <w:p w14:paraId="5A15D568" w14:textId="77777777" w:rsidR="003F016E" w:rsidRPr="003F016E" w:rsidRDefault="003F016E" w:rsidP="003F016E">
      <w:pPr>
        <w:widowControl w:val="0"/>
        <w:numPr>
          <w:ilvl w:val="0"/>
          <w:numId w:val="3"/>
        </w:numPr>
        <w:tabs>
          <w:tab w:val="left" w:pos="2263"/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формирование</w:t>
      </w:r>
      <w:r w:rsidRPr="003F016E">
        <w:rPr>
          <w:rFonts w:eastAsia="Times New Roman" w:cs="Times New Roman"/>
          <w:spacing w:val="5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разносторонне</w:t>
      </w:r>
      <w:r w:rsidRPr="003F016E">
        <w:rPr>
          <w:rFonts w:eastAsia="Times New Roman" w:cs="Times New Roman"/>
          <w:spacing w:val="5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физически</w:t>
      </w:r>
      <w:r w:rsidRPr="003F016E">
        <w:rPr>
          <w:rFonts w:eastAsia="Times New Roman" w:cs="Times New Roman"/>
          <w:spacing w:val="5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развитой</w:t>
      </w:r>
      <w:r w:rsidRPr="003F016E">
        <w:rPr>
          <w:rFonts w:eastAsia="Times New Roman" w:cs="Times New Roman"/>
          <w:spacing w:val="5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личности,</w:t>
      </w:r>
      <w:r w:rsidRPr="003F016E">
        <w:rPr>
          <w:rFonts w:eastAsia="Times New Roman" w:cs="Times New Roman"/>
          <w:spacing w:val="5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способной</w:t>
      </w:r>
      <w:r w:rsidRPr="003F016E">
        <w:rPr>
          <w:rFonts w:eastAsia="Times New Roman" w:cs="Times New Roman"/>
          <w:spacing w:val="5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активно</w:t>
      </w:r>
      <w:r w:rsidRPr="003F016E">
        <w:rPr>
          <w:rFonts w:eastAsia="Times New Roman" w:cs="Times New Roman"/>
          <w:spacing w:val="-57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использовать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ценности</w:t>
      </w:r>
      <w:r w:rsidRPr="003F016E">
        <w:rPr>
          <w:rFonts w:eastAsia="Times New Roman" w:cs="Times New Roman"/>
          <w:spacing w:val="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физической</w:t>
      </w:r>
      <w:r w:rsidRPr="003F016E">
        <w:rPr>
          <w:rFonts w:eastAsia="Times New Roman" w:cs="Times New Roman"/>
          <w:spacing w:val="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культуры</w:t>
      </w:r>
    </w:p>
    <w:p w14:paraId="12A8E54E" w14:textId="77777777" w:rsidR="003F016E" w:rsidRPr="003F016E" w:rsidRDefault="003F016E" w:rsidP="003F016E">
      <w:pPr>
        <w:widowControl w:val="0"/>
        <w:numPr>
          <w:ilvl w:val="0"/>
          <w:numId w:val="3"/>
        </w:numPr>
        <w:tabs>
          <w:tab w:val="left" w:pos="2263"/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укрепление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-6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длительное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сохранение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собственного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здоровья</w:t>
      </w:r>
    </w:p>
    <w:p w14:paraId="747191BD" w14:textId="77777777" w:rsidR="003F016E" w:rsidRPr="003F016E" w:rsidRDefault="003F016E" w:rsidP="003F016E">
      <w:pPr>
        <w:widowControl w:val="0"/>
        <w:numPr>
          <w:ilvl w:val="0"/>
          <w:numId w:val="3"/>
        </w:numPr>
        <w:tabs>
          <w:tab w:val="left" w:pos="2263"/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оптимизации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трудовой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деятельности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организации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активного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отдыха.</w:t>
      </w:r>
    </w:p>
    <w:p w14:paraId="43F0E689" w14:textId="77777777" w:rsidR="003F016E" w:rsidRPr="003F016E" w:rsidRDefault="003F016E" w:rsidP="003F016E">
      <w:pPr>
        <w:widowControl w:val="0"/>
        <w:tabs>
          <w:tab w:val="left" w:pos="3613"/>
          <w:tab w:val="left" w:pos="4296"/>
          <w:tab w:val="left" w:pos="5343"/>
          <w:tab w:val="left" w:pos="6703"/>
          <w:tab w:val="left" w:pos="8158"/>
          <w:tab w:val="left" w:pos="8466"/>
          <w:tab w:val="left" w:pos="9700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</w:p>
    <w:p w14:paraId="0BC8FEBF" w14:textId="77777777" w:rsidR="003F016E" w:rsidRPr="003F016E" w:rsidRDefault="003F016E" w:rsidP="003F016E">
      <w:pPr>
        <w:widowControl w:val="0"/>
        <w:tabs>
          <w:tab w:val="left" w:pos="3613"/>
          <w:tab w:val="left" w:pos="4296"/>
          <w:tab w:val="left" w:pos="5343"/>
          <w:tab w:val="left" w:pos="6703"/>
          <w:tab w:val="left" w:pos="8158"/>
          <w:tab w:val="left" w:pos="8466"/>
          <w:tab w:val="left" w:pos="9700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 xml:space="preserve">         Реализация цели учебной программы соотносится с решением следующих образовательных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задач:</w:t>
      </w:r>
    </w:p>
    <w:p w14:paraId="38E1AB38" w14:textId="77777777" w:rsidR="003F016E" w:rsidRPr="003F016E" w:rsidRDefault="003F016E" w:rsidP="003F016E">
      <w:pPr>
        <w:widowControl w:val="0"/>
        <w:tabs>
          <w:tab w:val="left" w:pos="3613"/>
          <w:tab w:val="left" w:pos="4296"/>
          <w:tab w:val="left" w:pos="5343"/>
          <w:tab w:val="left" w:pos="6703"/>
          <w:tab w:val="left" w:pos="8158"/>
          <w:tab w:val="left" w:pos="8466"/>
          <w:tab w:val="left" w:pos="9700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</w:p>
    <w:p w14:paraId="44726846" w14:textId="77777777" w:rsidR="003F016E" w:rsidRPr="003F016E" w:rsidRDefault="003F016E" w:rsidP="003F016E">
      <w:pPr>
        <w:widowControl w:val="0"/>
        <w:tabs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-укрепление здоровья, улучшение осанки, профилактика плоскостопия, содействие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гармоничному физическому, нравственному и социальному развитию, успешному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обучению;</w:t>
      </w:r>
    </w:p>
    <w:p w14:paraId="7417129A" w14:textId="77777777" w:rsidR="003F016E" w:rsidRPr="003F016E" w:rsidRDefault="003F016E" w:rsidP="003F016E">
      <w:pPr>
        <w:widowControl w:val="0"/>
        <w:tabs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-формирование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первоначальных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умений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саморегуляции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средствами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физической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культуры;</w:t>
      </w:r>
    </w:p>
    <w:p w14:paraId="3431A198" w14:textId="77777777" w:rsidR="003F016E" w:rsidRPr="003F016E" w:rsidRDefault="003F016E" w:rsidP="003F016E">
      <w:pPr>
        <w:widowControl w:val="0"/>
        <w:tabs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-овладение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школой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движений;</w:t>
      </w:r>
    </w:p>
    <w:p w14:paraId="6F11239A" w14:textId="77777777" w:rsidR="003F016E" w:rsidRPr="003F016E" w:rsidRDefault="003F016E" w:rsidP="003F016E">
      <w:pPr>
        <w:widowControl w:val="0"/>
        <w:tabs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-развитие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координационных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(точности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воспроизведения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дифференцирования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пространственных,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временных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силовых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параметров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движений,</w:t>
      </w:r>
      <w:r w:rsidRPr="003F016E">
        <w:rPr>
          <w:rFonts w:eastAsia="Times New Roman" w:cs="Times New Roman"/>
          <w:spacing w:val="60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равновесия,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ритма, быстроты и точности реагирования на сигналы, согласования движений,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ориентирования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пространстве)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кондиционных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(скоростных,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скоростно-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силовых,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выносливости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гибкости)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способностей;</w:t>
      </w:r>
    </w:p>
    <w:p w14:paraId="7F8FAD8C" w14:textId="77777777" w:rsidR="003F016E" w:rsidRPr="003F016E" w:rsidRDefault="003F016E" w:rsidP="003F016E">
      <w:pPr>
        <w:widowControl w:val="0"/>
        <w:tabs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-формирование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элементарных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знаний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личной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гигиене,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режиме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дня,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влиянии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физических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упражнений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состояние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здоровья,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работоспособность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развитие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физических</w:t>
      </w:r>
      <w:r w:rsidRPr="003F016E">
        <w:rPr>
          <w:rFonts w:eastAsia="Times New Roman" w:cs="Times New Roman"/>
          <w:spacing w:val="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(координационных и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кондиционных)</w:t>
      </w:r>
      <w:r w:rsidRPr="003F016E">
        <w:rPr>
          <w:rFonts w:eastAsia="Times New Roman" w:cs="Times New Roman"/>
          <w:spacing w:val="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способностей;</w:t>
      </w:r>
    </w:p>
    <w:p w14:paraId="4601D58F" w14:textId="77777777" w:rsidR="003F016E" w:rsidRPr="003F016E" w:rsidRDefault="003F016E" w:rsidP="003F016E">
      <w:pPr>
        <w:widowControl w:val="0"/>
        <w:tabs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-выработка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представлений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основных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видах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спорта,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снарядах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инвентаре,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соблюдении правил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техники</w:t>
      </w:r>
      <w:r w:rsidRPr="003F016E">
        <w:rPr>
          <w:rFonts w:eastAsia="Times New Roman" w:cs="Times New Roman"/>
          <w:spacing w:val="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безопасности</w:t>
      </w:r>
      <w:r w:rsidRPr="003F016E">
        <w:rPr>
          <w:rFonts w:eastAsia="Times New Roman" w:cs="Times New Roman"/>
          <w:spacing w:val="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во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время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занятий;</w:t>
      </w:r>
    </w:p>
    <w:p w14:paraId="4F6AB8F9" w14:textId="77777777" w:rsidR="003F016E" w:rsidRPr="003F016E" w:rsidRDefault="003F016E" w:rsidP="003F016E">
      <w:pPr>
        <w:widowControl w:val="0"/>
        <w:tabs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-формирование установки на сохранение и укрепление здоровья, навыков здорового</w:t>
      </w:r>
      <w:r w:rsidRPr="003F016E">
        <w:rPr>
          <w:rFonts w:eastAsia="Times New Roman" w:cs="Times New Roman"/>
          <w:spacing w:val="-57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безопасного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образа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жизни;</w:t>
      </w:r>
    </w:p>
    <w:p w14:paraId="4C47031F" w14:textId="77777777" w:rsidR="003F016E" w:rsidRPr="003F016E" w:rsidRDefault="003F016E" w:rsidP="003F016E">
      <w:pPr>
        <w:widowControl w:val="0"/>
        <w:tabs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-приобщение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самостоятельным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занятиям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физическими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упражнениями,</w:t>
      </w:r>
      <w:r w:rsidRPr="003F016E">
        <w:rPr>
          <w:rFonts w:eastAsia="Times New Roman" w:cs="Times New Roman"/>
          <w:spacing w:val="-57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подвижными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играми,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использование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их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свободное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время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</w:t>
      </w:r>
      <w:r w:rsidRPr="003F016E">
        <w:rPr>
          <w:rFonts w:eastAsia="Times New Roman" w:cs="Times New Roman"/>
          <w:spacing w:val="6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основе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формирования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интересов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определённым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видам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двигательной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активности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выявления предрасположенности</w:t>
      </w:r>
      <w:r w:rsidRPr="003F016E">
        <w:rPr>
          <w:rFonts w:eastAsia="Times New Roman" w:cs="Times New Roman"/>
          <w:spacing w:val="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тем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или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иным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видам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спорта;</w:t>
      </w:r>
    </w:p>
    <w:p w14:paraId="5B4F8DDB" w14:textId="77777777" w:rsidR="003F016E" w:rsidRPr="003F016E" w:rsidRDefault="003F016E" w:rsidP="003F016E">
      <w:pPr>
        <w:widowControl w:val="0"/>
        <w:tabs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-воспитание дисциплинированности, доброжелательного отношения к товарищам,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честности, отзывчивости, смелости во время выполнения физических упражнений,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содействие развитию психических процессов (представления, памяти, мышления и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др.)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 ходе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двигательной</w:t>
      </w:r>
      <w:r w:rsidRPr="003F016E">
        <w:rPr>
          <w:rFonts w:eastAsia="Times New Roman" w:cs="Times New Roman"/>
          <w:spacing w:val="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деятельности.</w:t>
      </w:r>
    </w:p>
    <w:p w14:paraId="16020359" w14:textId="77777777" w:rsidR="003F016E" w:rsidRPr="003F016E" w:rsidRDefault="003F016E" w:rsidP="003F016E">
      <w:pPr>
        <w:widowControl w:val="0"/>
        <w:tabs>
          <w:tab w:val="left" w:pos="2264"/>
        </w:tabs>
        <w:autoSpaceDE w:val="0"/>
        <w:autoSpaceDN w:val="0"/>
        <w:spacing w:line="240" w:lineRule="auto"/>
        <w:ind w:right="-303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2"/>
          <w:szCs w:val="22"/>
          <w:shd w:val="clear" w:color="auto" w:fill="F4F4F4"/>
        </w:rPr>
        <w:t>Программа курса внеурочной деятельности «Школьный спортивный курс» рассчитана на один год.</w:t>
      </w:r>
    </w:p>
    <w:p w14:paraId="66471950" w14:textId="77777777" w:rsidR="003F016E" w:rsidRPr="003F016E" w:rsidRDefault="003F016E" w:rsidP="003F016E">
      <w:pPr>
        <w:widowControl w:val="0"/>
        <w:autoSpaceDE w:val="0"/>
        <w:autoSpaceDN w:val="0"/>
        <w:spacing w:before="186" w:line="240" w:lineRule="auto"/>
        <w:ind w:right="6689"/>
        <w:jc w:val="both"/>
        <w:outlineLvl w:val="0"/>
        <w:rPr>
          <w:rFonts w:eastAsia="Times New Roman" w:cs="Times New Roman"/>
          <w:i/>
          <w:iCs/>
          <w:sz w:val="21"/>
          <w:szCs w:val="21"/>
        </w:rPr>
      </w:pPr>
      <w:r w:rsidRPr="003F016E">
        <w:rPr>
          <w:rFonts w:eastAsia="Times New Roman" w:cs="Times New Roman"/>
          <w:b/>
          <w:bCs/>
          <w:sz w:val="21"/>
          <w:szCs w:val="21"/>
        </w:rPr>
        <w:t>Методы и формы обучения</w:t>
      </w:r>
      <w:r w:rsidRPr="003F016E">
        <w:rPr>
          <w:rFonts w:eastAsia="Times New Roman" w:cs="Times New Roman"/>
          <w:b/>
          <w:bCs/>
          <w:spacing w:val="-57"/>
          <w:sz w:val="21"/>
          <w:szCs w:val="21"/>
        </w:rPr>
        <w:t xml:space="preserve"> </w:t>
      </w:r>
      <w:r w:rsidRPr="003F016E">
        <w:rPr>
          <w:rFonts w:eastAsia="Times New Roman" w:cs="Times New Roman"/>
          <w:i/>
          <w:iCs/>
          <w:sz w:val="21"/>
          <w:szCs w:val="21"/>
        </w:rPr>
        <w:t>Словесные</w:t>
      </w:r>
      <w:r w:rsidRPr="003F016E">
        <w:rPr>
          <w:rFonts w:eastAsia="Times New Roman" w:cs="Times New Roman"/>
          <w:i/>
          <w:iCs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i/>
          <w:iCs/>
          <w:sz w:val="21"/>
          <w:szCs w:val="21"/>
        </w:rPr>
        <w:t>методы:</w:t>
      </w:r>
    </w:p>
    <w:p w14:paraId="50A303CE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объяснение,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рассказ,</w:t>
      </w:r>
      <w:r w:rsidRPr="003F016E">
        <w:rPr>
          <w:rFonts w:eastAsia="Times New Roman" w:cs="Times New Roman"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замечание,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команды,</w:t>
      </w:r>
      <w:r w:rsidRPr="003F016E">
        <w:rPr>
          <w:rFonts w:eastAsia="Times New Roman" w:cs="Times New Roman"/>
          <w:spacing w:val="-6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указания.</w:t>
      </w:r>
    </w:p>
    <w:p w14:paraId="18D5C556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i/>
          <w:iCs/>
          <w:sz w:val="21"/>
          <w:szCs w:val="21"/>
        </w:rPr>
      </w:pPr>
      <w:r w:rsidRPr="003F016E">
        <w:rPr>
          <w:rFonts w:eastAsia="Times New Roman" w:cs="Times New Roman"/>
          <w:i/>
          <w:iCs/>
          <w:sz w:val="21"/>
          <w:szCs w:val="21"/>
        </w:rPr>
        <w:t>Наглядные</w:t>
      </w:r>
      <w:r w:rsidRPr="003F016E">
        <w:rPr>
          <w:rFonts w:eastAsia="Times New Roman" w:cs="Times New Roman"/>
          <w:i/>
          <w:iCs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i/>
          <w:iCs/>
          <w:sz w:val="21"/>
          <w:szCs w:val="21"/>
        </w:rPr>
        <w:t>методы:</w:t>
      </w:r>
    </w:p>
    <w:p w14:paraId="5C00435D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показ</w:t>
      </w:r>
      <w:r w:rsidRPr="003F016E">
        <w:rPr>
          <w:rFonts w:eastAsia="Times New Roman" w:cs="Times New Roman"/>
          <w:spacing w:val="-6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упражнений,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наглядные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пособия,</w:t>
      </w:r>
      <w:r w:rsidRPr="003F016E">
        <w:rPr>
          <w:rFonts w:eastAsia="Times New Roman" w:cs="Times New Roman"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видеофильмов.</w:t>
      </w:r>
    </w:p>
    <w:p w14:paraId="11253FCC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i/>
          <w:iCs/>
          <w:sz w:val="21"/>
          <w:szCs w:val="21"/>
        </w:rPr>
      </w:pPr>
      <w:r w:rsidRPr="003F016E">
        <w:rPr>
          <w:rFonts w:eastAsia="Times New Roman" w:cs="Times New Roman"/>
          <w:i/>
          <w:iCs/>
          <w:sz w:val="21"/>
          <w:szCs w:val="21"/>
        </w:rPr>
        <w:t>Практические</w:t>
      </w:r>
      <w:r w:rsidRPr="003F016E">
        <w:rPr>
          <w:rFonts w:eastAsia="Times New Roman" w:cs="Times New Roman"/>
          <w:i/>
          <w:iCs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i/>
          <w:iCs/>
          <w:sz w:val="21"/>
          <w:szCs w:val="21"/>
        </w:rPr>
        <w:t>методы:</w:t>
      </w:r>
    </w:p>
    <w:p w14:paraId="5D0D35FF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Метод</w:t>
      </w:r>
      <w:r w:rsidRPr="003F016E">
        <w:rPr>
          <w:rFonts w:eastAsia="Times New Roman" w:cs="Times New Roman"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упражнений;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игровой;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соревновательный,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круговой</w:t>
      </w:r>
      <w:r w:rsidRPr="003F016E">
        <w:rPr>
          <w:rFonts w:eastAsia="Times New Roman" w:cs="Times New Roman"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тренировки.</w:t>
      </w:r>
    </w:p>
    <w:p w14:paraId="5EDD5D03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i/>
          <w:iCs/>
          <w:sz w:val="21"/>
          <w:szCs w:val="21"/>
        </w:rPr>
      </w:pPr>
      <w:r w:rsidRPr="003F016E">
        <w:rPr>
          <w:rFonts w:eastAsia="Times New Roman" w:cs="Times New Roman"/>
          <w:i/>
          <w:iCs/>
          <w:sz w:val="21"/>
          <w:szCs w:val="21"/>
        </w:rPr>
        <w:t>Формы</w:t>
      </w:r>
      <w:r w:rsidRPr="003F016E">
        <w:rPr>
          <w:rFonts w:eastAsia="Times New Roman" w:cs="Times New Roman"/>
          <w:i/>
          <w:iCs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i/>
          <w:iCs/>
          <w:sz w:val="21"/>
          <w:szCs w:val="21"/>
        </w:rPr>
        <w:t>обучения:</w:t>
      </w:r>
    </w:p>
    <w:p w14:paraId="6D463313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jc w:val="both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Индивидуальная,</w:t>
      </w:r>
      <w:r w:rsidRPr="003F016E">
        <w:rPr>
          <w:rFonts w:eastAsia="Times New Roman" w:cs="Times New Roman"/>
          <w:spacing w:val="-6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фронтальная,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групповая,</w:t>
      </w:r>
      <w:r w:rsidRPr="003F016E">
        <w:rPr>
          <w:rFonts w:eastAsia="Times New Roman" w:cs="Times New Roman"/>
          <w:spacing w:val="-6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поточная.</w:t>
      </w:r>
    </w:p>
    <w:p w14:paraId="39224AD3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jc w:val="both"/>
        <w:rPr>
          <w:rFonts w:eastAsia="Times New Roman" w:cs="Times New Roman"/>
          <w:sz w:val="28"/>
          <w:szCs w:val="28"/>
        </w:rPr>
      </w:pPr>
    </w:p>
    <w:p w14:paraId="739D6248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jc w:val="both"/>
        <w:rPr>
          <w:rFonts w:eastAsia="Times New Roman" w:cs="Times New Roman"/>
          <w:sz w:val="28"/>
          <w:szCs w:val="28"/>
        </w:rPr>
      </w:pPr>
      <w:r w:rsidRPr="003F016E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114300" distR="114300" wp14:anchorId="128ACC38" wp14:editId="71C93BE9">
            <wp:extent cx="6896100" cy="2642235"/>
            <wp:effectExtent l="0" t="0" r="0" b="571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057FE" w14:textId="77777777" w:rsidR="003F016E" w:rsidRPr="003F016E" w:rsidRDefault="003F016E" w:rsidP="003F016E">
      <w:pPr>
        <w:widowControl w:val="0"/>
        <w:autoSpaceDE w:val="0"/>
        <w:autoSpaceDN w:val="0"/>
        <w:spacing w:before="220" w:line="240" w:lineRule="auto"/>
        <w:jc w:val="both"/>
        <w:outlineLvl w:val="0"/>
        <w:rPr>
          <w:rFonts w:eastAsia="Times New Roman" w:cs="Times New Roman"/>
          <w:b/>
          <w:bCs/>
          <w:sz w:val="21"/>
          <w:szCs w:val="21"/>
        </w:rPr>
      </w:pPr>
      <w:r w:rsidRPr="003F016E">
        <w:rPr>
          <w:rFonts w:eastAsia="Times New Roman" w:cs="Times New Roman"/>
          <w:b/>
          <w:bCs/>
          <w:sz w:val="21"/>
          <w:szCs w:val="21"/>
        </w:rPr>
        <w:t xml:space="preserve">         Место</w:t>
      </w:r>
      <w:r w:rsidRPr="003F016E">
        <w:rPr>
          <w:rFonts w:eastAsia="Times New Roman" w:cs="Times New Roman"/>
          <w:b/>
          <w:bCs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sz w:val="21"/>
          <w:szCs w:val="21"/>
        </w:rPr>
        <w:t>учебного</w:t>
      </w:r>
      <w:r w:rsidRPr="003F016E">
        <w:rPr>
          <w:rFonts w:eastAsia="Times New Roman" w:cs="Times New Roman"/>
          <w:b/>
          <w:bCs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sz w:val="21"/>
          <w:szCs w:val="21"/>
        </w:rPr>
        <w:t>предмета</w:t>
      </w:r>
      <w:r w:rsidRPr="003F016E">
        <w:rPr>
          <w:rFonts w:eastAsia="Times New Roman" w:cs="Times New Roman"/>
          <w:b/>
          <w:bCs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sz w:val="21"/>
          <w:szCs w:val="21"/>
        </w:rPr>
        <w:t>в</w:t>
      </w:r>
      <w:r w:rsidRPr="003F016E">
        <w:rPr>
          <w:rFonts w:eastAsia="Times New Roman" w:cs="Times New Roman"/>
          <w:b/>
          <w:bCs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sz w:val="21"/>
          <w:szCs w:val="21"/>
        </w:rPr>
        <w:t>учебном</w:t>
      </w:r>
      <w:r w:rsidRPr="003F016E">
        <w:rPr>
          <w:rFonts w:eastAsia="Times New Roman" w:cs="Times New Roman"/>
          <w:b/>
          <w:bCs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sz w:val="21"/>
          <w:szCs w:val="21"/>
        </w:rPr>
        <w:t>плане</w:t>
      </w:r>
    </w:p>
    <w:p w14:paraId="0ECCA496" w14:textId="77777777" w:rsidR="003F016E" w:rsidRPr="003F016E" w:rsidRDefault="003F016E" w:rsidP="003F016E">
      <w:pPr>
        <w:widowControl w:val="0"/>
        <w:autoSpaceDE w:val="0"/>
        <w:autoSpaceDN w:val="0"/>
        <w:spacing w:before="158" w:line="240" w:lineRule="auto"/>
        <w:ind w:right="-303"/>
        <w:jc w:val="both"/>
        <w:rPr>
          <w:rFonts w:cs="Times New Roman"/>
          <w:sz w:val="21"/>
          <w:szCs w:val="21"/>
        </w:rPr>
      </w:pPr>
      <w:r w:rsidRPr="003F016E">
        <w:rPr>
          <w:rFonts w:cs="Times New Roman"/>
          <w:sz w:val="21"/>
          <w:szCs w:val="21"/>
        </w:rPr>
        <w:t xml:space="preserve">        Программа включает в себя несколько направлений: «Подвижные игры», «Спортивные игры», «Баскетбол». </w:t>
      </w:r>
    </w:p>
    <w:p w14:paraId="5BD2C4F7" w14:textId="77777777" w:rsidR="003F016E" w:rsidRPr="003F016E" w:rsidRDefault="003F016E" w:rsidP="003F016E">
      <w:pPr>
        <w:widowControl w:val="0"/>
        <w:autoSpaceDE w:val="0"/>
        <w:autoSpaceDN w:val="0"/>
        <w:spacing w:before="158" w:line="240" w:lineRule="auto"/>
        <w:ind w:right="446"/>
        <w:jc w:val="both"/>
        <w:rPr>
          <w:rFonts w:cs="Times New Roman"/>
          <w:sz w:val="21"/>
          <w:szCs w:val="21"/>
        </w:rPr>
      </w:pPr>
      <w:r w:rsidRPr="003F016E">
        <w:rPr>
          <w:rFonts w:cs="Times New Roman"/>
          <w:sz w:val="21"/>
          <w:szCs w:val="21"/>
        </w:rPr>
        <w:t>На обучение направления «Подвижные игры» отводится</w:t>
      </w:r>
      <w:r w:rsidRPr="003F016E">
        <w:rPr>
          <w:rFonts w:cs="Times New Roman"/>
          <w:spacing w:val="-5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 xml:space="preserve">1 час в неделю. Соответственно программа рассчитана на 34 часа (для 1-4 классов). </w:t>
      </w:r>
    </w:p>
    <w:p w14:paraId="3FDB1398" w14:textId="77777777" w:rsidR="003F016E" w:rsidRPr="003F016E" w:rsidRDefault="003F016E" w:rsidP="003F016E">
      <w:pPr>
        <w:widowControl w:val="0"/>
        <w:autoSpaceDE w:val="0"/>
        <w:autoSpaceDN w:val="0"/>
        <w:spacing w:before="158" w:line="240" w:lineRule="auto"/>
        <w:ind w:right="446"/>
        <w:jc w:val="both"/>
        <w:rPr>
          <w:rFonts w:cs="Times New Roman"/>
          <w:sz w:val="21"/>
          <w:szCs w:val="21"/>
        </w:rPr>
      </w:pPr>
      <w:r w:rsidRPr="003F016E">
        <w:rPr>
          <w:rFonts w:cs="Times New Roman"/>
          <w:sz w:val="21"/>
          <w:szCs w:val="21"/>
        </w:rPr>
        <w:t xml:space="preserve">На обучение направления «Спортивные игры» отводится  </w:t>
      </w:r>
      <w:r w:rsidRPr="003F016E">
        <w:rPr>
          <w:rFonts w:cs="Times New Roman"/>
          <w:spacing w:val="-57"/>
          <w:sz w:val="21"/>
          <w:szCs w:val="21"/>
        </w:rPr>
        <w:t xml:space="preserve">   </w:t>
      </w:r>
      <w:r w:rsidRPr="003F016E">
        <w:rPr>
          <w:rFonts w:cs="Times New Roman"/>
          <w:sz w:val="21"/>
          <w:szCs w:val="21"/>
        </w:rPr>
        <w:t xml:space="preserve">1 час в неделю. Соответственно программа рассчитана на 34 часа (для 5-9 классов). </w:t>
      </w:r>
    </w:p>
    <w:p w14:paraId="528B7C38" w14:textId="77777777" w:rsidR="003F016E" w:rsidRPr="003F016E" w:rsidRDefault="003F016E" w:rsidP="003F016E">
      <w:pPr>
        <w:widowControl w:val="0"/>
        <w:autoSpaceDE w:val="0"/>
        <w:autoSpaceDN w:val="0"/>
        <w:spacing w:before="158" w:line="240" w:lineRule="auto"/>
        <w:ind w:right="446"/>
        <w:jc w:val="both"/>
        <w:rPr>
          <w:rFonts w:cs="Times New Roman"/>
          <w:sz w:val="21"/>
          <w:szCs w:val="21"/>
        </w:rPr>
      </w:pPr>
      <w:r w:rsidRPr="003F016E">
        <w:rPr>
          <w:rFonts w:cs="Times New Roman"/>
          <w:sz w:val="21"/>
          <w:szCs w:val="21"/>
        </w:rPr>
        <w:t>На обучение направления «Баскетбол» отводится</w:t>
      </w:r>
      <w:r w:rsidRPr="003F016E">
        <w:rPr>
          <w:rFonts w:cs="Times New Roman"/>
          <w:spacing w:val="-57"/>
          <w:sz w:val="21"/>
          <w:szCs w:val="21"/>
        </w:rPr>
        <w:t xml:space="preserve"> </w:t>
      </w:r>
      <w:r w:rsidRPr="003F016E">
        <w:rPr>
          <w:rFonts w:cs="Times New Roman"/>
          <w:sz w:val="21"/>
          <w:szCs w:val="21"/>
        </w:rPr>
        <w:t>1 час в неделю. Соответственно программа рассчитана на 34 часа (для 10-11 классов).</w:t>
      </w:r>
    </w:p>
    <w:p w14:paraId="4C294D8E" w14:textId="77777777" w:rsidR="003F016E" w:rsidRPr="003F016E" w:rsidRDefault="003F016E" w:rsidP="003F016E">
      <w:pPr>
        <w:spacing w:after="160" w:line="240" w:lineRule="auto"/>
        <w:ind w:right="-303"/>
        <w:jc w:val="both"/>
        <w:rPr>
          <w:rFonts w:eastAsia="SimSun" w:cs="Times New Roman"/>
          <w:color w:val="000000"/>
          <w:sz w:val="21"/>
          <w:szCs w:val="21"/>
          <w:lang w:eastAsia="zh-CN" w:bidi="ar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lastRenderedPageBreak/>
        <w:t xml:space="preserve">         Принадлежность к внеурочной деятельности определяет режим проведения, а именно все занятия по внеурочной деятельности проводятся после уроков основного расписания, продолжительность соответствует рекомендациям </w:t>
      </w:r>
      <w:r w:rsidRPr="003F016E">
        <w:rPr>
          <w:rFonts w:eastAsia="SimSun" w:cs="Times New Roman"/>
          <w:color w:val="333333"/>
          <w:sz w:val="21"/>
          <w:szCs w:val="21"/>
          <w:lang w:eastAsia="zh-CN" w:bidi="ar"/>
        </w:rPr>
        <w:t xml:space="preserve">СанПиН, т. е. 45 минут.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Реализация данной программы в рамках внеурочной деятельности соответствует предельно допустимой нагрузке учащихся. Занятия проводятся в спортивном зале или на пришкольной спортивной площадке. Организация образовательного процесса предполагает использование форм и методов обучения, адекватных возрастным возможностям занимающихся через организацию здоровьесберегающих практик. </w:t>
      </w:r>
    </w:p>
    <w:p w14:paraId="679118ED" w14:textId="77777777" w:rsidR="003F016E" w:rsidRPr="003F016E" w:rsidRDefault="003F016E" w:rsidP="003F016E">
      <w:pPr>
        <w:spacing w:after="160" w:line="240" w:lineRule="auto"/>
        <w:ind w:right="-303"/>
        <w:jc w:val="both"/>
        <w:rPr>
          <w:rFonts w:eastAsia="SimSun" w:cs="Times New Roman"/>
          <w:color w:val="000000"/>
          <w:sz w:val="21"/>
          <w:szCs w:val="21"/>
          <w:lang w:eastAsia="zh-CN" w:bidi="ar"/>
        </w:rPr>
      </w:pPr>
      <w:r w:rsidRPr="003F016E">
        <w:rPr>
          <w:rFonts w:eastAsia="Times New Roman" w:cs="Times New Roman"/>
          <w:sz w:val="21"/>
          <w:szCs w:val="21"/>
        </w:rPr>
        <w:t xml:space="preserve">         Каждое</w:t>
      </w:r>
      <w:r w:rsidRPr="003F016E">
        <w:rPr>
          <w:rFonts w:eastAsia="Times New Roman" w:cs="Times New Roman"/>
          <w:spacing w:val="6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занятие</w:t>
      </w:r>
      <w:r w:rsidRPr="003F016E">
        <w:rPr>
          <w:rFonts w:eastAsia="Times New Roman" w:cs="Times New Roman"/>
          <w:spacing w:val="7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состоит</w:t>
      </w:r>
      <w:r w:rsidRPr="003F016E">
        <w:rPr>
          <w:rFonts w:eastAsia="Times New Roman" w:cs="Times New Roman"/>
          <w:spacing w:val="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из</w:t>
      </w:r>
      <w:r w:rsidRPr="003F016E">
        <w:rPr>
          <w:rFonts w:eastAsia="Times New Roman" w:cs="Times New Roman"/>
          <w:spacing w:val="6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теоретических</w:t>
      </w:r>
      <w:r w:rsidRPr="003F016E">
        <w:rPr>
          <w:rFonts w:eastAsia="Times New Roman" w:cs="Times New Roman"/>
          <w:spacing w:val="7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сведений,</w:t>
      </w:r>
      <w:r w:rsidRPr="003F016E">
        <w:rPr>
          <w:rFonts w:eastAsia="Times New Roman" w:cs="Times New Roman"/>
          <w:spacing w:val="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общей</w:t>
      </w:r>
      <w:r w:rsidRPr="003F016E">
        <w:rPr>
          <w:rFonts w:eastAsia="Times New Roman" w:cs="Times New Roman"/>
          <w:spacing w:val="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физической</w:t>
      </w:r>
      <w:r w:rsidRPr="003F016E">
        <w:rPr>
          <w:rFonts w:eastAsia="Times New Roman" w:cs="Times New Roman"/>
          <w:spacing w:val="-67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и</w:t>
      </w:r>
      <w:r w:rsidRPr="003F016E">
        <w:rPr>
          <w:rFonts w:eastAsia="Times New Roman" w:cs="Times New Roman"/>
          <w:spacing w:val="19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специальной</w:t>
      </w:r>
      <w:r w:rsidRPr="003F016E">
        <w:rPr>
          <w:rFonts w:eastAsia="Times New Roman" w:cs="Times New Roman"/>
          <w:spacing w:val="19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физической</w:t>
      </w:r>
      <w:r w:rsidRPr="003F016E">
        <w:rPr>
          <w:rFonts w:eastAsia="Times New Roman" w:cs="Times New Roman"/>
          <w:spacing w:val="19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подготовки.</w:t>
      </w:r>
    </w:p>
    <w:p w14:paraId="44761BDB" w14:textId="77777777" w:rsidR="003F016E" w:rsidRPr="003F016E" w:rsidRDefault="003F016E" w:rsidP="003F016E">
      <w:pPr>
        <w:spacing w:after="160" w:line="240" w:lineRule="auto"/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         Планируемые результаты: </w:t>
      </w:r>
    </w:p>
    <w:p w14:paraId="02177FA6" w14:textId="77777777" w:rsidR="003F016E" w:rsidRPr="003F016E" w:rsidRDefault="003F016E" w:rsidP="003F016E">
      <w:pPr>
        <w:spacing w:after="160"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в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учащихся формируются личностные, метапредметные и предметные результаты. </w:t>
      </w:r>
    </w:p>
    <w:p w14:paraId="5A88A3AC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i/>
          <w:iCs/>
          <w:color w:val="000000"/>
          <w:sz w:val="21"/>
          <w:szCs w:val="21"/>
          <w:lang w:eastAsia="zh-CN" w:bidi="ar"/>
        </w:rPr>
        <w:t xml:space="preserve">Личностные результаты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обеспечиваются через формирование базовых национальных ценностей; </w:t>
      </w:r>
    </w:p>
    <w:p w14:paraId="46FBE94F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i/>
          <w:iCs/>
          <w:color w:val="000000"/>
          <w:sz w:val="21"/>
          <w:szCs w:val="21"/>
          <w:lang w:eastAsia="zh-CN" w:bidi="ar"/>
        </w:rPr>
        <w:t xml:space="preserve">предметные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– через формирование основных элементов научного знания, а </w:t>
      </w:r>
      <w:proofErr w:type="gramStart"/>
      <w:r w:rsidRPr="003F016E">
        <w:rPr>
          <w:rFonts w:eastAsia="SimSun" w:cs="Times New Roman"/>
          <w:i/>
          <w:iCs/>
          <w:color w:val="000000"/>
          <w:sz w:val="21"/>
          <w:szCs w:val="21"/>
          <w:lang w:eastAsia="zh-CN" w:bidi="ar"/>
        </w:rPr>
        <w:t xml:space="preserve">метапредметные </w:t>
      </w:r>
      <w:r w:rsidRPr="003F016E">
        <w:rPr>
          <w:rFonts w:ascii="Calibri" w:hAnsi="Calibri" w:cs="Times New Roman"/>
          <w:sz w:val="21"/>
          <w:szCs w:val="21"/>
        </w:rPr>
        <w:t xml:space="preserve">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результаты</w:t>
      </w:r>
      <w:proofErr w:type="gram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– через универсальные учебные действия (далее УУД). </w:t>
      </w:r>
    </w:p>
    <w:p w14:paraId="493254CA" w14:textId="77777777" w:rsidR="003F016E" w:rsidRPr="003F016E" w:rsidRDefault="003F016E" w:rsidP="003F016E">
      <w:pPr>
        <w:spacing w:after="160"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Личностные результаты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отражаются в индивидуальных качественных свойствах обучающихся: </w:t>
      </w:r>
    </w:p>
    <w:p w14:paraId="2AEBA219" w14:textId="77777777" w:rsidR="003F016E" w:rsidRPr="003F016E" w:rsidRDefault="003F016E" w:rsidP="003F016E">
      <w:pPr>
        <w:spacing w:line="240" w:lineRule="auto"/>
        <w:jc w:val="both"/>
        <w:rPr>
          <w:rFonts w:eastAsia="SimSun" w:cs="Times New Roman"/>
          <w:color w:val="000000"/>
          <w:sz w:val="21"/>
          <w:szCs w:val="21"/>
          <w:lang w:eastAsia="zh-CN" w:bidi="ar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- формирование культуры здоровья – отношения к здоровью как высшей ценности человека;</w:t>
      </w:r>
    </w:p>
    <w:p w14:paraId="2CB67552" w14:textId="77777777" w:rsidR="003F016E" w:rsidRPr="003F016E" w:rsidRDefault="003F016E" w:rsidP="003F016E">
      <w:pPr>
        <w:spacing w:line="240" w:lineRule="auto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 </w:t>
      </w:r>
    </w:p>
    <w:p w14:paraId="6EBF9544" w14:textId="77777777" w:rsidR="003F016E" w:rsidRPr="003F016E" w:rsidRDefault="003F016E" w:rsidP="003F016E">
      <w:pPr>
        <w:spacing w:line="240" w:lineRule="auto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формирование потребности ответственного отношения к окружающим и осознания ценности человеческой жизни. </w:t>
      </w:r>
    </w:p>
    <w:p w14:paraId="46CE40AC" w14:textId="77777777" w:rsidR="003F016E" w:rsidRPr="003F016E" w:rsidRDefault="003F016E" w:rsidP="003F016E">
      <w:pPr>
        <w:spacing w:after="160" w:line="240" w:lineRule="auto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Метапредметные результаты: </w:t>
      </w:r>
    </w:p>
    <w:p w14:paraId="7193E0C5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 </w:t>
      </w:r>
    </w:p>
    <w:p w14:paraId="5122E10C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умение адекватно использовать знания о позитивных и негативных факторах, влияющих на здоровье; </w:t>
      </w:r>
    </w:p>
    <w:p w14:paraId="42207063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способность рационально организовать физическую и интеллектуальную деятельность; </w:t>
      </w:r>
    </w:p>
    <w:p w14:paraId="7184566F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умение противостоять негативным факторам, приводящим к ухудшению здоровья; </w:t>
      </w:r>
    </w:p>
    <w:p w14:paraId="7CF4E3AC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- формирование умений позитивного коммуникативного общения с окружающими.</w:t>
      </w:r>
    </w:p>
    <w:p w14:paraId="59CF275B" w14:textId="77777777" w:rsidR="003F016E" w:rsidRPr="003F016E" w:rsidRDefault="003F016E" w:rsidP="003F016E">
      <w:pPr>
        <w:spacing w:after="160"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Оздоровительные результаты программы: </w:t>
      </w:r>
    </w:p>
    <w:p w14:paraId="7B25C138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осознание учащимися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учащихся, посещающих спортивные секции и спортивно-оздоровительные мероприятия; </w:t>
      </w:r>
    </w:p>
    <w:p w14:paraId="72728883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социальная адаптация детей, расширение сферы общения, приобретение опыта взаимодействия с окружающим миром. </w:t>
      </w:r>
    </w:p>
    <w:p w14:paraId="2EEBFD81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Первостепенным результатом реализации программы будет сознательное отношение учащихся к собственному здоровью. </w:t>
      </w:r>
    </w:p>
    <w:p w14:paraId="2E6917B4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Требования к знаниям и умениям, которые должны приобрести учащиеся в процессе реализации программы: </w:t>
      </w:r>
    </w:p>
    <w:p w14:paraId="10BF2611" w14:textId="77777777" w:rsidR="003F016E" w:rsidRPr="003F016E" w:rsidRDefault="003F016E" w:rsidP="003F016E">
      <w:pPr>
        <w:spacing w:line="240" w:lineRule="auto"/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</w:pPr>
    </w:p>
    <w:p w14:paraId="10240D35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Предметные результаты: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 </w:t>
      </w:r>
    </w:p>
    <w:p w14:paraId="521B521D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В ходе реализация программы школьного спортивного клуба «СТАРТ» учащиеся </w:t>
      </w: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должны знать: </w:t>
      </w:r>
    </w:p>
    <w:p w14:paraId="7D2A14A6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особенности воздействия двигательной активности на организм человека; </w:t>
      </w:r>
    </w:p>
    <w:p w14:paraId="526716A5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правила оказания первой помощи; </w:t>
      </w:r>
    </w:p>
    <w:p w14:paraId="57DC98F9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способы сохранения и укрепление здоровья; </w:t>
      </w:r>
    </w:p>
    <w:p w14:paraId="44E56AEA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свои права и права других людей; </w:t>
      </w:r>
    </w:p>
    <w:p w14:paraId="30436069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влияние здоровья на успешную учебную деятельность; </w:t>
      </w:r>
    </w:p>
    <w:p w14:paraId="23D667F9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значение физических упражнений для сохранения и укрепления здоровья; </w:t>
      </w:r>
    </w:p>
    <w:p w14:paraId="735F8E66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должны уметь: </w:t>
      </w:r>
    </w:p>
    <w:p w14:paraId="33E6E22E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составлять индивидуальный режим дня и соблюдать его; </w:t>
      </w:r>
    </w:p>
    <w:p w14:paraId="3B7FD3C1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выполнять физические упражнения для развития физических навыков; </w:t>
      </w:r>
    </w:p>
    <w:p w14:paraId="31EB732C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заботиться о своем здоровье; </w:t>
      </w:r>
    </w:p>
    <w:p w14:paraId="30AE3394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применять коммуникативные и презентационные навыки; </w:t>
      </w:r>
    </w:p>
    <w:p w14:paraId="25FD9161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оказывать первую медицинскую помощь при травмах; </w:t>
      </w:r>
    </w:p>
    <w:p w14:paraId="0BBEFD33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находить выход из стрессовых ситуаций; </w:t>
      </w:r>
    </w:p>
    <w:p w14:paraId="39044187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принимать разумные решения по поводу личного здоровья, а также сохранения и улучшения </w:t>
      </w:r>
    </w:p>
    <w:p w14:paraId="7352B421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безопасной и здоровой среды обитания; </w:t>
      </w:r>
    </w:p>
    <w:p w14:paraId="46D538E5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адекватно оценивать своё поведение в жизненных ситуациях; </w:t>
      </w:r>
    </w:p>
    <w:p w14:paraId="7CF47A09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отвечать за свои поступки; </w:t>
      </w:r>
    </w:p>
    <w:p w14:paraId="49FAAB19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отстаивать свою нравственную позицию в ситуации выбора. </w:t>
      </w:r>
    </w:p>
    <w:p w14:paraId="3082B36D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>смогут получить знания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: </w:t>
      </w:r>
    </w:p>
    <w:p w14:paraId="212A322B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lastRenderedPageBreak/>
        <w:t xml:space="preserve">- значение </w:t>
      </w:r>
      <w:r w:rsidRPr="003F016E">
        <w:rPr>
          <w:rFonts w:eastAsia="SimSun" w:cs="Times New Roman"/>
          <w:color w:val="333333"/>
          <w:sz w:val="21"/>
          <w:szCs w:val="21"/>
          <w:lang w:eastAsia="zh-CN" w:bidi="ar"/>
        </w:rPr>
        <w:t xml:space="preserve">спортивных игр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в развитии физических способностей и совершенствовании функциональных возможностей организма занимающихся; </w:t>
      </w:r>
    </w:p>
    <w:p w14:paraId="6AD35FBB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правила безопасного поведения во время занятий </w:t>
      </w:r>
      <w:r w:rsidRPr="003F016E">
        <w:rPr>
          <w:rFonts w:eastAsia="SimSun" w:cs="Times New Roman"/>
          <w:color w:val="333333"/>
          <w:sz w:val="21"/>
          <w:szCs w:val="21"/>
          <w:lang w:eastAsia="zh-CN" w:bidi="ar"/>
        </w:rPr>
        <w:t>спортивными играми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; </w:t>
      </w:r>
    </w:p>
    <w:p w14:paraId="4A0C670B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названия разучиваемых технических приёмов игр и основы правильной техники; </w:t>
      </w:r>
    </w:p>
    <w:p w14:paraId="58D9F03B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наиболее типичные ошибки при выполнении технических приёмов и тактических действий; </w:t>
      </w:r>
    </w:p>
    <w:p w14:paraId="3BE1DC1A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упражнения для развития физических способностей (скоростных, скоростно-силовых, координационных, выносливости, гибкости); </w:t>
      </w:r>
    </w:p>
    <w:p w14:paraId="62C5B506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контрольные упражнения (двигательные тесты) для оценки физической и технической подготовленности и требования к технике и правилам их выполнения; </w:t>
      </w:r>
    </w:p>
    <w:p w14:paraId="55BE9061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основное содержание правил соревнований по </w:t>
      </w:r>
      <w:r w:rsidRPr="003F016E">
        <w:rPr>
          <w:rFonts w:eastAsia="SimSun" w:cs="Times New Roman"/>
          <w:color w:val="333333"/>
          <w:sz w:val="21"/>
          <w:szCs w:val="21"/>
          <w:lang w:eastAsia="zh-CN" w:bidi="ar"/>
        </w:rPr>
        <w:t>спортивным играм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; </w:t>
      </w:r>
    </w:p>
    <w:p w14:paraId="0AB5B3FB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жесты судьи </w:t>
      </w:r>
      <w:r w:rsidRPr="003F016E">
        <w:rPr>
          <w:rFonts w:eastAsia="SimSun" w:cs="Times New Roman"/>
          <w:color w:val="333333"/>
          <w:sz w:val="21"/>
          <w:szCs w:val="21"/>
          <w:lang w:eastAsia="zh-CN" w:bidi="ar"/>
        </w:rPr>
        <w:t>спортивных игр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; </w:t>
      </w:r>
    </w:p>
    <w:p w14:paraId="77C65662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игровые упражнения, подвижные игры и эстафеты с элементами </w:t>
      </w:r>
      <w:r w:rsidRPr="003F016E">
        <w:rPr>
          <w:rFonts w:eastAsia="SimSun" w:cs="Times New Roman"/>
          <w:color w:val="333333"/>
          <w:sz w:val="21"/>
          <w:szCs w:val="21"/>
          <w:lang w:eastAsia="zh-CN" w:bidi="ar"/>
        </w:rPr>
        <w:t>спортивных игр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; </w:t>
      </w:r>
    </w:p>
    <w:p w14:paraId="0EECE245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могут научиться: </w:t>
      </w:r>
    </w:p>
    <w:p w14:paraId="30B11D80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соблюдать меры безопасности и правила профилактики травматизма на занятиях </w:t>
      </w:r>
      <w:r w:rsidRPr="003F016E">
        <w:rPr>
          <w:rFonts w:eastAsia="SimSun" w:cs="Times New Roman"/>
          <w:color w:val="333333"/>
          <w:sz w:val="21"/>
          <w:szCs w:val="21"/>
          <w:lang w:eastAsia="zh-CN" w:bidi="ar"/>
        </w:rPr>
        <w:t>спортивными играми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; </w:t>
      </w:r>
    </w:p>
    <w:p w14:paraId="15C58654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выполнять технические приёмы и тактические действия; </w:t>
      </w:r>
    </w:p>
    <w:p w14:paraId="55BEFB4A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контролировать своё самочувствие (функциональное состояние организма) на занятиях </w:t>
      </w:r>
      <w:r w:rsidRPr="003F016E">
        <w:rPr>
          <w:rFonts w:eastAsia="SimSun" w:cs="Times New Roman"/>
          <w:color w:val="333333"/>
          <w:sz w:val="21"/>
          <w:szCs w:val="21"/>
          <w:lang w:eastAsia="zh-CN" w:bidi="ar"/>
        </w:rPr>
        <w:t>спортивными играми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; </w:t>
      </w:r>
    </w:p>
    <w:p w14:paraId="1ABB1742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играть в </w:t>
      </w:r>
      <w:r w:rsidRPr="003F016E">
        <w:rPr>
          <w:rFonts w:eastAsia="SimSun" w:cs="Times New Roman"/>
          <w:color w:val="333333"/>
          <w:sz w:val="21"/>
          <w:szCs w:val="21"/>
          <w:lang w:eastAsia="zh-CN" w:bidi="ar"/>
        </w:rPr>
        <w:t xml:space="preserve">спортивные игры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с соблюдением основных правил; </w:t>
      </w:r>
    </w:p>
    <w:p w14:paraId="1677FC7F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демонстрировать жесты судьи </w:t>
      </w:r>
      <w:r w:rsidRPr="003F016E">
        <w:rPr>
          <w:rFonts w:eastAsia="SimSun" w:cs="Times New Roman"/>
          <w:color w:val="333333"/>
          <w:sz w:val="21"/>
          <w:szCs w:val="21"/>
          <w:lang w:eastAsia="zh-CN" w:bidi="ar"/>
        </w:rPr>
        <w:t>спортивных игр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; </w:t>
      </w:r>
    </w:p>
    <w:p w14:paraId="141E4C7C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проводить судейство </w:t>
      </w:r>
      <w:r w:rsidRPr="003F016E">
        <w:rPr>
          <w:rFonts w:eastAsia="SimSun" w:cs="Times New Roman"/>
          <w:color w:val="333333"/>
          <w:sz w:val="21"/>
          <w:szCs w:val="21"/>
          <w:lang w:eastAsia="zh-CN" w:bidi="ar"/>
        </w:rPr>
        <w:t>спортивных игр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. </w:t>
      </w:r>
    </w:p>
    <w:p w14:paraId="6968FB4C" w14:textId="77777777" w:rsidR="003F016E" w:rsidRPr="003F016E" w:rsidRDefault="003F016E" w:rsidP="003F016E">
      <w:pPr>
        <w:spacing w:after="160"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Ожидаемый результат: </w:t>
      </w:r>
    </w:p>
    <w:p w14:paraId="7B7D9308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года), результаты участия в соревнованиях. </w:t>
      </w:r>
    </w:p>
    <w:p w14:paraId="1B7EA6D9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Способы проверки результатов </w:t>
      </w:r>
    </w:p>
    <w:p w14:paraId="64D39FEE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зачеты по теоретическим основам знаний (в течение года); </w:t>
      </w:r>
    </w:p>
    <w:p w14:paraId="25AB6A25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диагностика уровня воспитанности </w:t>
      </w:r>
    </w:p>
    <w:p w14:paraId="3C13CA82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мониторинг личностного развития воспитанников </w:t>
      </w:r>
    </w:p>
    <w:p w14:paraId="5E4CB87D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участие в соревнованиях; </w:t>
      </w:r>
    </w:p>
    <w:p w14:paraId="404E7664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сохранность контингента; </w:t>
      </w:r>
    </w:p>
    <w:p w14:paraId="1D20B226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- анализ уровня заболеваемости воспитанников. </w:t>
      </w:r>
    </w:p>
    <w:p w14:paraId="0A5F0ACA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jc w:val="both"/>
        <w:rPr>
          <w:rFonts w:eastAsia="Times New Roman" w:cs="Times New Roman"/>
          <w:sz w:val="21"/>
          <w:szCs w:val="21"/>
        </w:rPr>
      </w:pPr>
    </w:p>
    <w:p w14:paraId="7B2D9696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ind w:left="1736"/>
        <w:jc w:val="both"/>
        <w:outlineLvl w:val="0"/>
        <w:rPr>
          <w:rFonts w:eastAsia="Times New Roman" w:cs="Times New Roman"/>
          <w:b/>
          <w:bCs/>
          <w:sz w:val="21"/>
          <w:szCs w:val="21"/>
        </w:rPr>
      </w:pPr>
      <w:r w:rsidRPr="003F016E">
        <w:rPr>
          <w:rFonts w:eastAsia="Times New Roman" w:cs="Times New Roman"/>
          <w:b/>
          <w:bCs/>
          <w:sz w:val="21"/>
          <w:szCs w:val="21"/>
        </w:rPr>
        <w:t>Содержание</w:t>
      </w:r>
      <w:r w:rsidRPr="003F016E">
        <w:rPr>
          <w:rFonts w:eastAsia="Times New Roman" w:cs="Times New Roman"/>
          <w:b/>
          <w:bCs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sz w:val="21"/>
          <w:szCs w:val="21"/>
        </w:rPr>
        <w:t>программы</w:t>
      </w:r>
      <w:r w:rsidRPr="003F016E">
        <w:rPr>
          <w:rFonts w:eastAsia="Times New Roman" w:cs="Times New Roman"/>
          <w:b/>
          <w:bCs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sz w:val="21"/>
          <w:szCs w:val="21"/>
        </w:rPr>
        <w:t>«школьный</w:t>
      </w:r>
      <w:r w:rsidRPr="003F016E">
        <w:rPr>
          <w:rFonts w:eastAsia="Times New Roman" w:cs="Times New Roman"/>
          <w:b/>
          <w:bCs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sz w:val="21"/>
          <w:szCs w:val="21"/>
        </w:rPr>
        <w:t>спортивный</w:t>
      </w:r>
      <w:r w:rsidRPr="003F016E">
        <w:rPr>
          <w:rFonts w:eastAsia="Times New Roman" w:cs="Times New Roman"/>
          <w:b/>
          <w:bCs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sz w:val="21"/>
          <w:szCs w:val="21"/>
        </w:rPr>
        <w:t>клуб»</w:t>
      </w:r>
    </w:p>
    <w:p w14:paraId="1EF6E2F8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b/>
          <w:bCs/>
          <w:sz w:val="21"/>
          <w:szCs w:val="21"/>
        </w:rPr>
      </w:pPr>
      <w:r w:rsidRPr="003F016E">
        <w:rPr>
          <w:rFonts w:eastAsia="Times New Roman" w:cs="Times New Roman"/>
          <w:b/>
          <w:bCs/>
          <w:sz w:val="21"/>
          <w:szCs w:val="21"/>
        </w:rPr>
        <w:t xml:space="preserve">         Направление «Подвижные игры».</w:t>
      </w:r>
    </w:p>
    <w:p w14:paraId="006DFBEB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bCs/>
          <w:sz w:val="21"/>
          <w:szCs w:val="21"/>
        </w:rPr>
      </w:pPr>
      <w:r w:rsidRPr="003F016E">
        <w:rPr>
          <w:rFonts w:eastAsia="Times New Roman" w:cs="Times New Roman"/>
          <w:bCs/>
          <w:sz w:val="21"/>
          <w:szCs w:val="21"/>
        </w:rPr>
        <w:t>Подвижные игры являются одним из традиционных средств педагогики. В играх ярко отражается образ жизни людей, их быт, труд, представление о чести, смелости, мужестве, желание обладать силой, ловкостью, выносливостью, быстротой и красотой движений.  Проявлять смекалку, выдержку, творческую выдумку, находчивость, волю, стремление к победе.</w:t>
      </w:r>
    </w:p>
    <w:p w14:paraId="16662636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bCs/>
          <w:sz w:val="21"/>
          <w:szCs w:val="21"/>
        </w:rPr>
      </w:pPr>
      <w:r w:rsidRPr="003F016E">
        <w:rPr>
          <w:rFonts w:eastAsia="Times New Roman" w:cs="Times New Roman"/>
          <w:bCs/>
          <w:sz w:val="21"/>
          <w:szCs w:val="21"/>
        </w:rPr>
        <w:t>Подвижные игры являются лучшим средством активного отдыха после напряжённой умственной работы. Игровая деятельность развивает и укрепляет основные группы мышц и тем самым способствует улучшению здоровья. Движения, входящие в подвижные игры, по своему содержанию и форме очень просты, естественны, понятны и доступны восприятию и выполнению.</w:t>
      </w:r>
    </w:p>
    <w:p w14:paraId="67D4B62A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bCs/>
          <w:sz w:val="21"/>
          <w:szCs w:val="21"/>
        </w:rPr>
      </w:pPr>
      <w:r w:rsidRPr="003F016E">
        <w:rPr>
          <w:rFonts w:eastAsia="Times New Roman" w:cs="Times New Roman"/>
          <w:bCs/>
          <w:sz w:val="21"/>
          <w:szCs w:val="21"/>
        </w:rPr>
        <w:t>В играх занимающиеся упражняются в ходьбе, прыжках, метании и незаметно для самих себя овладевают навыком основных движений.</w:t>
      </w:r>
    </w:p>
    <w:p w14:paraId="665D58B6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bCs/>
          <w:sz w:val="21"/>
          <w:szCs w:val="21"/>
        </w:rPr>
      </w:pPr>
      <w:r w:rsidRPr="003F016E">
        <w:rPr>
          <w:rFonts w:eastAsia="Times New Roman" w:cs="Times New Roman"/>
          <w:bCs/>
          <w:sz w:val="21"/>
          <w:szCs w:val="21"/>
        </w:rPr>
        <w:t>Улучшается общая координация движений, развивается способность целенаправленно владеть своим телом в соответствии с задачей и правилами игры. Приобретённый двигательный опыт и хорошая общая физическая подготовка создают необходимые предпосылки для последующей спортивной деятельности.</w:t>
      </w:r>
    </w:p>
    <w:p w14:paraId="26213268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bCs/>
          <w:sz w:val="21"/>
          <w:szCs w:val="21"/>
        </w:rPr>
      </w:pPr>
      <w:r w:rsidRPr="003F016E">
        <w:rPr>
          <w:rFonts w:eastAsia="Times New Roman" w:cs="Times New Roman"/>
          <w:bCs/>
          <w:sz w:val="21"/>
          <w:szCs w:val="21"/>
        </w:rPr>
        <w:t xml:space="preserve">    Ценность подвижных игр в том, что приобретённые умения, качества, навыки повторяются и совершенствуются в быстро изменяющихся условиях.</w:t>
      </w:r>
    </w:p>
    <w:p w14:paraId="62979606" w14:textId="77777777" w:rsidR="003F016E" w:rsidRPr="003F016E" w:rsidRDefault="003F016E" w:rsidP="003F016E">
      <w:pPr>
        <w:spacing w:line="240" w:lineRule="auto"/>
        <w:rPr>
          <w:rFonts w:cs="Times New Roman"/>
          <w:b/>
          <w:sz w:val="22"/>
          <w:szCs w:val="24"/>
          <w:lang w:eastAsia="ar-SA"/>
        </w:rPr>
      </w:pPr>
      <w:r w:rsidRPr="003F016E">
        <w:rPr>
          <w:rFonts w:cs="Times New Roman"/>
          <w:b/>
          <w:sz w:val="24"/>
          <w:szCs w:val="24"/>
        </w:rPr>
        <w:t xml:space="preserve">         </w:t>
      </w:r>
      <w:r w:rsidRPr="003F016E">
        <w:rPr>
          <w:rFonts w:cs="Times New Roman"/>
          <w:b/>
          <w:sz w:val="22"/>
          <w:szCs w:val="24"/>
        </w:rPr>
        <w:t>Содержание программы.</w:t>
      </w:r>
      <w:r w:rsidRPr="003F016E">
        <w:rPr>
          <w:rFonts w:cs="Times New Roman"/>
          <w:sz w:val="22"/>
          <w:szCs w:val="24"/>
        </w:rPr>
        <w:t xml:space="preserve"> </w:t>
      </w:r>
    </w:p>
    <w:p w14:paraId="6C6340A4" w14:textId="77777777" w:rsidR="003F016E" w:rsidRPr="003F016E" w:rsidRDefault="003F016E" w:rsidP="003F016E">
      <w:pPr>
        <w:spacing w:line="240" w:lineRule="auto"/>
        <w:jc w:val="both"/>
        <w:rPr>
          <w:rFonts w:cs="Times New Roman"/>
          <w:b/>
          <w:i/>
          <w:sz w:val="22"/>
          <w:szCs w:val="24"/>
        </w:rPr>
      </w:pPr>
      <w:r w:rsidRPr="003F016E">
        <w:rPr>
          <w:rFonts w:cs="Times New Roman"/>
          <w:b/>
          <w:i/>
          <w:sz w:val="22"/>
          <w:szCs w:val="24"/>
        </w:rPr>
        <w:t xml:space="preserve"> Игры с бегом (7 часов).</w:t>
      </w:r>
    </w:p>
    <w:p w14:paraId="36B3B2F6" w14:textId="77777777" w:rsidR="003F016E" w:rsidRPr="003F016E" w:rsidRDefault="003F016E" w:rsidP="003F016E">
      <w:p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i/>
          <w:sz w:val="22"/>
          <w:szCs w:val="24"/>
        </w:rPr>
        <w:t>Теория.</w:t>
      </w:r>
      <w:r w:rsidRPr="003F016E">
        <w:rPr>
          <w:rFonts w:cs="Times New Roman"/>
          <w:sz w:val="22"/>
          <w:szCs w:val="24"/>
        </w:rPr>
        <w:t xml:space="preserve"> Правила безопасного поведения в местах проведения подвижных игр. Значение подвижных игр для здорового образа жизни.</w:t>
      </w:r>
    </w:p>
    <w:p w14:paraId="26E56A0D" w14:textId="77777777" w:rsidR="003F016E" w:rsidRPr="003F016E" w:rsidRDefault="003F016E" w:rsidP="003F016E">
      <w:pPr>
        <w:tabs>
          <w:tab w:val="num" w:pos="-1080"/>
        </w:tabs>
        <w:spacing w:line="240" w:lineRule="auto"/>
        <w:jc w:val="both"/>
        <w:rPr>
          <w:rFonts w:cs="Times New Roman"/>
          <w:i/>
          <w:sz w:val="22"/>
          <w:szCs w:val="24"/>
        </w:rPr>
      </w:pPr>
      <w:r w:rsidRPr="003F016E">
        <w:rPr>
          <w:rFonts w:cs="Times New Roman"/>
          <w:i/>
          <w:sz w:val="22"/>
          <w:szCs w:val="24"/>
        </w:rPr>
        <w:t>Практические занятия:</w:t>
      </w:r>
    </w:p>
    <w:p w14:paraId="4A2230AA" w14:textId="77777777" w:rsidR="003F016E" w:rsidRPr="003F016E" w:rsidRDefault="003F016E" w:rsidP="003F016E">
      <w:pPr>
        <w:numPr>
          <w:ilvl w:val="0"/>
          <w:numId w:val="6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Комплекс ОРУ на месте. Комплекс ОРУ с рифмованными строчками. Игра «Фигуры». Игра «Волки, зайцы, лисы».</w:t>
      </w:r>
    </w:p>
    <w:p w14:paraId="1CB1CF96" w14:textId="77777777" w:rsidR="003F016E" w:rsidRPr="003F016E" w:rsidRDefault="003F016E" w:rsidP="003F016E">
      <w:pPr>
        <w:numPr>
          <w:ilvl w:val="0"/>
          <w:numId w:val="6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Комплекс ОРУ в движении «Мишка на прогулке». Игра «Медведи и пчёлы». Игра «У медведя во бору».</w:t>
      </w:r>
    </w:p>
    <w:p w14:paraId="6C75818F" w14:textId="77777777" w:rsidR="003F016E" w:rsidRPr="003F016E" w:rsidRDefault="003F016E" w:rsidP="003F016E">
      <w:pPr>
        <w:numPr>
          <w:ilvl w:val="0"/>
          <w:numId w:val="6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Комплекс ОРУ в колонне по одному в движении. Игра «Второй лишний».  Игра «Краски».</w:t>
      </w:r>
    </w:p>
    <w:p w14:paraId="72F84382" w14:textId="77777777" w:rsidR="003F016E" w:rsidRPr="003F016E" w:rsidRDefault="003F016E" w:rsidP="003F016E">
      <w:pPr>
        <w:numPr>
          <w:ilvl w:val="0"/>
          <w:numId w:val="6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Упражнения с предметами.  Игра «Отгадай, чей голос?». Игра «Гуси – лебеди».</w:t>
      </w:r>
    </w:p>
    <w:p w14:paraId="3942B61B" w14:textId="77777777" w:rsidR="003F016E" w:rsidRPr="003F016E" w:rsidRDefault="003F016E" w:rsidP="003F016E">
      <w:pPr>
        <w:numPr>
          <w:ilvl w:val="0"/>
          <w:numId w:val="6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Комплекс ОРУ в движении. Игра ««Фигуры». Игра «Волки, зайцы, лисы».</w:t>
      </w:r>
    </w:p>
    <w:p w14:paraId="4F510898" w14:textId="77777777" w:rsidR="003F016E" w:rsidRPr="003F016E" w:rsidRDefault="003F016E" w:rsidP="003F016E">
      <w:pPr>
        <w:numPr>
          <w:ilvl w:val="0"/>
          <w:numId w:val="6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Комплекс ОРУ с предметами. Игра» «Третий лишний». Игра «Шишки, жёлуди, орехи».</w:t>
      </w:r>
    </w:p>
    <w:p w14:paraId="72C38070" w14:textId="77777777" w:rsidR="003F016E" w:rsidRPr="003F016E" w:rsidRDefault="003F016E" w:rsidP="003F016E">
      <w:pPr>
        <w:spacing w:line="240" w:lineRule="auto"/>
        <w:jc w:val="both"/>
        <w:rPr>
          <w:rFonts w:cs="Times New Roman"/>
          <w:b/>
          <w:i/>
          <w:sz w:val="22"/>
          <w:szCs w:val="24"/>
        </w:rPr>
      </w:pPr>
      <w:r w:rsidRPr="003F016E">
        <w:rPr>
          <w:rFonts w:cs="Times New Roman"/>
          <w:b/>
          <w:i/>
          <w:sz w:val="22"/>
          <w:szCs w:val="24"/>
        </w:rPr>
        <w:lastRenderedPageBreak/>
        <w:t>Игры с мячом (7 часов).</w:t>
      </w:r>
    </w:p>
    <w:p w14:paraId="512344FE" w14:textId="77777777" w:rsidR="003F016E" w:rsidRPr="003F016E" w:rsidRDefault="003F016E" w:rsidP="003F016E">
      <w:p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i/>
          <w:sz w:val="22"/>
          <w:szCs w:val="24"/>
        </w:rPr>
        <w:t>Теория.</w:t>
      </w:r>
      <w:r w:rsidRPr="003F016E">
        <w:rPr>
          <w:rFonts w:cs="Times New Roman"/>
          <w:sz w:val="22"/>
          <w:szCs w:val="24"/>
        </w:rPr>
        <w:t xml:space="preserve"> История возникновения игр с мячом.</w:t>
      </w:r>
    </w:p>
    <w:p w14:paraId="511AAB4D" w14:textId="77777777" w:rsidR="003F016E" w:rsidRPr="003F016E" w:rsidRDefault="003F016E" w:rsidP="003F016E">
      <w:pPr>
        <w:spacing w:line="240" w:lineRule="auto"/>
        <w:jc w:val="both"/>
        <w:rPr>
          <w:rFonts w:cs="Times New Roman"/>
          <w:i/>
          <w:sz w:val="22"/>
          <w:szCs w:val="24"/>
        </w:rPr>
      </w:pPr>
      <w:r w:rsidRPr="003F016E">
        <w:rPr>
          <w:rFonts w:cs="Times New Roman"/>
          <w:i/>
          <w:sz w:val="22"/>
          <w:szCs w:val="24"/>
        </w:rPr>
        <w:t>Практические занятия:</w:t>
      </w:r>
    </w:p>
    <w:p w14:paraId="072A7973" w14:textId="77777777" w:rsidR="003F016E" w:rsidRPr="003F016E" w:rsidRDefault="003F016E" w:rsidP="003F016E">
      <w:pPr>
        <w:numPr>
          <w:ilvl w:val="0"/>
          <w:numId w:val="7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Совершенствование координации движений. Перекаты мяча. Комплекс ОРУ с мячом «Мячик». Игра «Мяч по полу».</w:t>
      </w:r>
    </w:p>
    <w:p w14:paraId="0381E767" w14:textId="77777777" w:rsidR="003F016E" w:rsidRPr="003F016E" w:rsidRDefault="003F016E" w:rsidP="003F016E">
      <w:pPr>
        <w:numPr>
          <w:ilvl w:val="0"/>
          <w:numId w:val="7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Развитие глазомера и чувства расстояния. Передача мяча. Метание мяча «Кто меткий?» Игра «Метко в цель». Игра «Бегуны и метатели».</w:t>
      </w:r>
    </w:p>
    <w:p w14:paraId="29971DDB" w14:textId="77777777" w:rsidR="003F016E" w:rsidRPr="003F016E" w:rsidRDefault="003F016E" w:rsidP="003F016E">
      <w:pPr>
        <w:numPr>
          <w:ilvl w:val="0"/>
          <w:numId w:val="7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Укрепление основных мышечных групп; мышц рук и плечевого пояса. Игра «Передача мяча в колоннах». Игра «Гонка мячей».</w:t>
      </w:r>
    </w:p>
    <w:p w14:paraId="25612052" w14:textId="77777777" w:rsidR="003F016E" w:rsidRPr="003F016E" w:rsidRDefault="003F016E" w:rsidP="003F016E">
      <w:pPr>
        <w:numPr>
          <w:ilvl w:val="0"/>
          <w:numId w:val="7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Броски и ловля мяча. Игра «Мяч соседу». Игра «Подвижная цель».</w:t>
      </w:r>
    </w:p>
    <w:p w14:paraId="1A21A163" w14:textId="77777777" w:rsidR="003F016E" w:rsidRPr="003F016E" w:rsidRDefault="003F016E" w:rsidP="003F016E">
      <w:pPr>
        <w:spacing w:line="240" w:lineRule="auto"/>
        <w:jc w:val="both"/>
        <w:rPr>
          <w:rFonts w:cs="Times New Roman"/>
          <w:b/>
          <w:i/>
          <w:sz w:val="22"/>
          <w:szCs w:val="24"/>
        </w:rPr>
      </w:pPr>
      <w:r w:rsidRPr="003F016E">
        <w:rPr>
          <w:rFonts w:cs="Times New Roman"/>
          <w:b/>
          <w:i/>
          <w:sz w:val="22"/>
          <w:szCs w:val="24"/>
        </w:rPr>
        <w:t>Игра с прыжками (7 часов).</w:t>
      </w:r>
    </w:p>
    <w:p w14:paraId="17392444" w14:textId="77777777" w:rsidR="003F016E" w:rsidRPr="003F016E" w:rsidRDefault="003F016E" w:rsidP="003F016E">
      <w:p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i/>
          <w:sz w:val="22"/>
          <w:szCs w:val="24"/>
        </w:rPr>
        <w:t>Теория</w:t>
      </w:r>
      <w:r w:rsidRPr="003F016E">
        <w:rPr>
          <w:rFonts w:cs="Times New Roman"/>
          <w:sz w:val="22"/>
          <w:szCs w:val="24"/>
        </w:rPr>
        <w:t>. Профилактика детского травматизма. Знакомство с правилами дыхания во время прыжков. Последовательность обучения прыжкам.</w:t>
      </w:r>
    </w:p>
    <w:p w14:paraId="0630FB41" w14:textId="77777777" w:rsidR="003F016E" w:rsidRPr="003F016E" w:rsidRDefault="003F016E" w:rsidP="003F016E">
      <w:pPr>
        <w:spacing w:line="240" w:lineRule="auto"/>
        <w:jc w:val="both"/>
        <w:rPr>
          <w:rFonts w:cs="Times New Roman"/>
          <w:i/>
          <w:sz w:val="22"/>
          <w:szCs w:val="24"/>
        </w:rPr>
      </w:pPr>
      <w:r w:rsidRPr="003F016E">
        <w:rPr>
          <w:rFonts w:cs="Times New Roman"/>
          <w:i/>
          <w:sz w:val="22"/>
          <w:szCs w:val="24"/>
        </w:rPr>
        <w:t>Практические занятия:</w:t>
      </w:r>
    </w:p>
    <w:p w14:paraId="2023A915" w14:textId="77777777" w:rsidR="003F016E" w:rsidRPr="003F016E" w:rsidRDefault="003F016E" w:rsidP="003F016E">
      <w:pPr>
        <w:numPr>
          <w:ilvl w:val="0"/>
          <w:numId w:val="8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Комплекс ОРУ «Скакалочка». Игра «Прыгающие воробышки».</w:t>
      </w:r>
    </w:p>
    <w:p w14:paraId="131A5483" w14:textId="77777777" w:rsidR="003F016E" w:rsidRPr="003F016E" w:rsidRDefault="003F016E" w:rsidP="003F016E">
      <w:pPr>
        <w:numPr>
          <w:ilvl w:val="0"/>
          <w:numId w:val="8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Комплекс упражнений с длинной скакалкой «Верёвочка». Игра «</w:t>
      </w:r>
      <w:proofErr w:type="spellStart"/>
      <w:r w:rsidRPr="003F016E">
        <w:rPr>
          <w:rFonts w:cs="Times New Roman"/>
          <w:sz w:val="22"/>
          <w:szCs w:val="24"/>
        </w:rPr>
        <w:t>Удочка</w:t>
      </w:r>
      <w:proofErr w:type="gramStart"/>
      <w:r w:rsidRPr="003F016E">
        <w:rPr>
          <w:rFonts w:cs="Times New Roman"/>
          <w:sz w:val="22"/>
          <w:szCs w:val="24"/>
        </w:rPr>
        <w:t>».Игра</w:t>
      </w:r>
      <w:proofErr w:type="spellEnd"/>
      <w:proofErr w:type="gramEnd"/>
      <w:r w:rsidRPr="003F016E">
        <w:rPr>
          <w:rFonts w:cs="Times New Roman"/>
          <w:sz w:val="22"/>
          <w:szCs w:val="24"/>
        </w:rPr>
        <w:t xml:space="preserve"> «Лягушата и цапля».</w:t>
      </w:r>
    </w:p>
    <w:p w14:paraId="7428DCCF" w14:textId="77777777" w:rsidR="003F016E" w:rsidRPr="003F016E" w:rsidRDefault="003F016E" w:rsidP="003F016E">
      <w:pPr>
        <w:numPr>
          <w:ilvl w:val="0"/>
          <w:numId w:val="8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Комплекс ОРУ с короткими скакалками «Солнышко». Игра «Зеркало».</w:t>
      </w:r>
    </w:p>
    <w:p w14:paraId="5EABEC61" w14:textId="77777777" w:rsidR="003F016E" w:rsidRPr="003F016E" w:rsidRDefault="003F016E" w:rsidP="003F016E">
      <w:pPr>
        <w:numPr>
          <w:ilvl w:val="0"/>
          <w:numId w:val="8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Комплекс ОРУ со скакалкой «Лучики». Игра «Выше ножки от земли».</w:t>
      </w:r>
    </w:p>
    <w:p w14:paraId="049836C2" w14:textId="77777777" w:rsidR="003F016E" w:rsidRPr="003F016E" w:rsidRDefault="003F016E" w:rsidP="003F016E">
      <w:pPr>
        <w:spacing w:line="240" w:lineRule="auto"/>
        <w:jc w:val="both"/>
        <w:rPr>
          <w:rFonts w:cs="Times New Roman"/>
          <w:b/>
          <w:i/>
          <w:sz w:val="22"/>
          <w:szCs w:val="24"/>
        </w:rPr>
      </w:pPr>
      <w:r w:rsidRPr="003F016E">
        <w:rPr>
          <w:rFonts w:cs="Times New Roman"/>
          <w:b/>
          <w:i/>
          <w:sz w:val="22"/>
          <w:szCs w:val="24"/>
        </w:rPr>
        <w:t>Игры малой подвижности (5 часов).</w:t>
      </w:r>
    </w:p>
    <w:p w14:paraId="5E796B12" w14:textId="77777777" w:rsidR="003F016E" w:rsidRPr="003F016E" w:rsidRDefault="003F016E" w:rsidP="003F016E">
      <w:pPr>
        <w:spacing w:line="240" w:lineRule="auto"/>
        <w:jc w:val="both"/>
        <w:rPr>
          <w:rFonts w:cs="Times New Roman"/>
          <w:b/>
          <w:sz w:val="22"/>
          <w:szCs w:val="24"/>
        </w:rPr>
      </w:pPr>
      <w:r w:rsidRPr="003F016E">
        <w:rPr>
          <w:rFonts w:cs="Times New Roman"/>
          <w:i/>
          <w:sz w:val="22"/>
          <w:szCs w:val="24"/>
        </w:rPr>
        <w:t>Теория.</w:t>
      </w:r>
      <w:r w:rsidRPr="003F016E">
        <w:rPr>
          <w:rFonts w:cs="Times New Roman"/>
          <w:sz w:val="22"/>
          <w:szCs w:val="24"/>
        </w:rPr>
        <w:t xml:space="preserve"> Правильная осанка и её значение для здоровья и хорошей учёбы.</w:t>
      </w:r>
    </w:p>
    <w:p w14:paraId="730D6D06" w14:textId="77777777" w:rsidR="003F016E" w:rsidRPr="003F016E" w:rsidRDefault="003F016E" w:rsidP="003F016E">
      <w:p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Упражнения для формирования правильной осанки, укрепления мышечного корсета.</w:t>
      </w:r>
    </w:p>
    <w:p w14:paraId="651C7710" w14:textId="77777777" w:rsidR="003F016E" w:rsidRPr="003F016E" w:rsidRDefault="003F016E" w:rsidP="003F016E">
      <w:pPr>
        <w:spacing w:line="240" w:lineRule="auto"/>
        <w:jc w:val="both"/>
        <w:rPr>
          <w:rFonts w:cs="Times New Roman"/>
          <w:i/>
          <w:sz w:val="22"/>
          <w:szCs w:val="24"/>
        </w:rPr>
      </w:pPr>
      <w:r w:rsidRPr="003F016E">
        <w:rPr>
          <w:rFonts w:cs="Times New Roman"/>
          <w:i/>
          <w:sz w:val="22"/>
          <w:szCs w:val="24"/>
        </w:rPr>
        <w:t>Практические занятия:</w:t>
      </w:r>
    </w:p>
    <w:p w14:paraId="101092A2" w14:textId="77777777" w:rsidR="003F016E" w:rsidRPr="003F016E" w:rsidRDefault="003F016E" w:rsidP="003F016E">
      <w:pPr>
        <w:numPr>
          <w:ilvl w:val="0"/>
          <w:numId w:val="9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Комплекс специальных упражнений «Ровная спина». Игра «Красный, зелёный». Игра «Альпинисты».</w:t>
      </w:r>
    </w:p>
    <w:p w14:paraId="66D600F4" w14:textId="77777777" w:rsidR="003F016E" w:rsidRPr="003F016E" w:rsidRDefault="003F016E" w:rsidP="003F016E">
      <w:pPr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Комплекс упражнений с мешочками. Игра «Разведчики». Игра «Поезд».</w:t>
      </w:r>
    </w:p>
    <w:p w14:paraId="3AEF8202" w14:textId="77777777" w:rsidR="003F016E" w:rsidRPr="003F016E" w:rsidRDefault="003F016E" w:rsidP="003F016E">
      <w:pPr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Упражнения для исправления нарушений осанки и плоскостопия. Игра «Летает – не летает». Игра «Копна – тропинка – кочки».</w:t>
      </w:r>
    </w:p>
    <w:p w14:paraId="115B59C0" w14:textId="77777777" w:rsidR="003F016E" w:rsidRPr="003F016E" w:rsidRDefault="003F016E" w:rsidP="003F016E">
      <w:pPr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Гимнастические построения, размыкания, фигурная маршировка.</w:t>
      </w:r>
    </w:p>
    <w:p w14:paraId="788ED81D" w14:textId="77777777" w:rsidR="003F016E" w:rsidRPr="003F016E" w:rsidRDefault="003F016E" w:rsidP="003F016E">
      <w:p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Игра «Построение в шеренгу». Игра «Кто быстрее встанет в круг».</w:t>
      </w:r>
    </w:p>
    <w:p w14:paraId="1B05C7AC" w14:textId="77777777" w:rsidR="003F016E" w:rsidRPr="003F016E" w:rsidRDefault="003F016E" w:rsidP="003F016E">
      <w:pPr>
        <w:spacing w:line="240" w:lineRule="auto"/>
        <w:jc w:val="both"/>
        <w:rPr>
          <w:rFonts w:cs="Times New Roman"/>
          <w:b/>
          <w:i/>
          <w:sz w:val="22"/>
          <w:szCs w:val="24"/>
        </w:rPr>
      </w:pPr>
      <w:r w:rsidRPr="003F016E">
        <w:rPr>
          <w:rFonts w:cs="Times New Roman"/>
          <w:b/>
          <w:i/>
          <w:sz w:val="22"/>
          <w:szCs w:val="24"/>
        </w:rPr>
        <w:t>Эстафеты (8 часов).</w:t>
      </w:r>
    </w:p>
    <w:p w14:paraId="47C9E421" w14:textId="77777777" w:rsidR="003F016E" w:rsidRPr="003F016E" w:rsidRDefault="003F016E" w:rsidP="003F016E">
      <w:p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i/>
          <w:sz w:val="22"/>
          <w:szCs w:val="24"/>
        </w:rPr>
        <w:t>Теория.</w:t>
      </w:r>
      <w:r w:rsidRPr="003F016E">
        <w:rPr>
          <w:rFonts w:cs="Times New Roman"/>
          <w:sz w:val="22"/>
          <w:szCs w:val="24"/>
        </w:rPr>
        <w:t xml:space="preserve"> Знакомство с правилами проведения эстафет. Профилактика детского травматизма.</w:t>
      </w:r>
    </w:p>
    <w:p w14:paraId="2741AD3E" w14:textId="77777777" w:rsidR="003F016E" w:rsidRPr="003F016E" w:rsidRDefault="003F016E" w:rsidP="003F016E">
      <w:pPr>
        <w:spacing w:line="240" w:lineRule="auto"/>
        <w:jc w:val="both"/>
        <w:rPr>
          <w:rFonts w:cs="Times New Roman"/>
          <w:i/>
          <w:sz w:val="22"/>
          <w:szCs w:val="24"/>
        </w:rPr>
      </w:pPr>
      <w:r w:rsidRPr="003F016E">
        <w:rPr>
          <w:rFonts w:cs="Times New Roman"/>
          <w:i/>
          <w:sz w:val="22"/>
          <w:szCs w:val="24"/>
        </w:rPr>
        <w:t>Практические занятия:</w:t>
      </w:r>
    </w:p>
    <w:p w14:paraId="1D9FE28A" w14:textId="77777777" w:rsidR="003F016E" w:rsidRPr="003F016E" w:rsidRDefault="003F016E" w:rsidP="003F016E">
      <w:pPr>
        <w:numPr>
          <w:ilvl w:val="0"/>
          <w:numId w:val="11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Беговая эстафеты.</w:t>
      </w:r>
    </w:p>
    <w:p w14:paraId="19C298C2" w14:textId="77777777" w:rsidR="003F016E" w:rsidRPr="003F016E" w:rsidRDefault="003F016E" w:rsidP="003F016E">
      <w:pPr>
        <w:numPr>
          <w:ilvl w:val="0"/>
          <w:numId w:val="11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Эстафета с предметами (мячами, обручами, скакалками)</w:t>
      </w:r>
    </w:p>
    <w:p w14:paraId="596B0F09" w14:textId="77777777" w:rsidR="003F016E" w:rsidRPr="003F016E" w:rsidRDefault="003F016E" w:rsidP="003F016E">
      <w:pPr>
        <w:numPr>
          <w:ilvl w:val="0"/>
          <w:numId w:val="11"/>
        </w:numPr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Эстафеты на развитие статистического и динамического равновесия.</w:t>
      </w:r>
    </w:p>
    <w:p w14:paraId="7C156485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bCs/>
          <w:sz w:val="21"/>
          <w:szCs w:val="21"/>
        </w:rPr>
      </w:pPr>
    </w:p>
    <w:p w14:paraId="5BBE3FAC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b/>
          <w:bCs/>
          <w:sz w:val="21"/>
          <w:szCs w:val="21"/>
        </w:rPr>
      </w:pPr>
      <w:r w:rsidRPr="003F016E">
        <w:rPr>
          <w:rFonts w:eastAsia="Times New Roman" w:cs="Times New Roman"/>
          <w:b/>
          <w:bCs/>
          <w:sz w:val="21"/>
          <w:szCs w:val="21"/>
        </w:rPr>
        <w:t xml:space="preserve">      Направление «Спортивные игры»</w:t>
      </w:r>
    </w:p>
    <w:p w14:paraId="2C9D7EFB" w14:textId="77777777" w:rsidR="003F016E" w:rsidRPr="003F016E" w:rsidRDefault="003F016E" w:rsidP="003F016E">
      <w:pPr>
        <w:spacing w:line="240" w:lineRule="auto"/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</w:pPr>
    </w:p>
    <w:p w14:paraId="311D2054" w14:textId="77777777" w:rsidR="003F016E" w:rsidRPr="003F016E" w:rsidRDefault="003F016E" w:rsidP="003F016E">
      <w:pPr>
        <w:spacing w:line="240" w:lineRule="auto"/>
        <w:rPr>
          <w:rFonts w:eastAsia="SimSun" w:cs="Times New Roman"/>
          <w:color w:val="000000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</w:rPr>
        <w:t>Спортивные игры — это вид подвижных игр, разновидность спорта. Спортивные игры разнообразны по содержанию и воздействию на организм. Как физическое упражнение они обладают рядом особенностей. Непрерывная смена игровых положений в процессе игры заставляет участников немедленно реагировать на действия противников и партнеров, совершая нужные, чаще новые движения. Благодаря этому спортивные игры развивают такие ценные качества, как находчивость, решительность, способность быстро ориентироваться в неожиданной обстановке.</w:t>
      </w:r>
    </w:p>
    <w:p w14:paraId="456DF262" w14:textId="77777777" w:rsidR="003F016E" w:rsidRPr="003F016E" w:rsidRDefault="003F016E" w:rsidP="003F016E">
      <w:pPr>
        <w:spacing w:line="240" w:lineRule="auto"/>
        <w:rPr>
          <w:rFonts w:eastAsia="SimSun" w:cs="Times New Roman"/>
          <w:color w:val="000000"/>
          <w:sz w:val="21"/>
          <w:szCs w:val="21"/>
          <w:lang w:eastAsia="zh-CN"/>
        </w:rPr>
      </w:pPr>
      <w:r w:rsidRPr="003F016E">
        <w:rPr>
          <w:rFonts w:eastAsia="SimSun" w:cs="Times New Roman"/>
          <w:color w:val="000000"/>
          <w:sz w:val="21"/>
          <w:szCs w:val="21"/>
        </w:rPr>
        <w:t>Все спортивные игры в той или иной степени развивают глазомер, повышают чувствительность двигательного и функциональную устойчивость вестибулярного анализатора. Усиленная мышечная деятельность во время спортивных игр способствует улучшению регуляторной деятельности нервной системы и повышению функциональных возможностей органов дыхания, кровообращения, улучшению обмена веществ, повышению общей выносливости организма.</w:t>
      </w:r>
    </w:p>
    <w:p w14:paraId="25F87876" w14:textId="77777777" w:rsidR="003F016E" w:rsidRPr="003F016E" w:rsidRDefault="003F016E" w:rsidP="003F016E">
      <w:pPr>
        <w:spacing w:line="240" w:lineRule="auto"/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</w:pPr>
    </w:p>
    <w:p w14:paraId="48321F0F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Содержание программы </w:t>
      </w:r>
    </w:p>
    <w:p w14:paraId="45DE5445" w14:textId="77777777" w:rsidR="003F016E" w:rsidRPr="003F016E" w:rsidRDefault="003F016E" w:rsidP="003F016E">
      <w:pPr>
        <w:spacing w:line="240" w:lineRule="auto"/>
        <w:rPr>
          <w:rFonts w:eastAsia="SimSun" w:cs="Times New Roman"/>
          <w:b/>
          <w:bCs/>
          <w:i/>
          <w:iCs/>
          <w:color w:val="000000"/>
          <w:sz w:val="21"/>
          <w:szCs w:val="21"/>
          <w:lang w:eastAsia="zh-CN" w:bidi="ar"/>
        </w:rPr>
      </w:pPr>
    </w:p>
    <w:p w14:paraId="7D53C264" w14:textId="77777777" w:rsidR="003F016E" w:rsidRPr="003F016E" w:rsidRDefault="003F016E" w:rsidP="003F016E">
      <w:pPr>
        <w:spacing w:after="160"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i/>
          <w:iCs/>
          <w:color w:val="000000"/>
          <w:sz w:val="21"/>
          <w:szCs w:val="21"/>
          <w:lang w:eastAsia="zh-CN" w:bidi="ar"/>
        </w:rPr>
        <w:t>Общая физическая подготовка (на протяжении всех занятий)</w:t>
      </w:r>
    </w:p>
    <w:p w14:paraId="115562AD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Основная стойка, построение в шеренгу. Упражнения для формирования осанки. </w:t>
      </w:r>
    </w:p>
    <w:p w14:paraId="13B75381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Общеукрепляющие упражнения с предметами и без предметов. Ходьба на носках, пятках, в полу приседе, в приседе, быстрым широким шагом. Бег по кругу, с изменением направления и скорости. Высокий старт и бег со старта по команде. Бег с преодолением препятствий. Челночный бег 3х10 метров, бег до 8 минут. Прыжки с поворотом на 90°, 180º, с </w:t>
      </w:r>
      <w:proofErr w:type="gram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места ,</w:t>
      </w:r>
      <w:proofErr w:type="gram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со скакалкой, с высоты до 40 см, </w:t>
      </w:r>
      <w:proofErr w:type="spell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напрыгивание</w:t>
      </w:r>
      <w:proofErr w:type="spell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на скамейку. Метание малого мяча на дальность и в цель. метание на дальность отскока от стены, щита. Лазание по гимнастической стенке, канату. Кувырки, перекаты, стойка на </w:t>
      </w:r>
    </w:p>
    <w:p w14:paraId="7B0B285E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лопатках, акробатическая комбинация. Упражнения в висах и упорах. </w:t>
      </w:r>
    </w:p>
    <w:p w14:paraId="76189A4D" w14:textId="77777777" w:rsidR="003F016E" w:rsidRPr="003F016E" w:rsidRDefault="003F016E" w:rsidP="003F016E">
      <w:pPr>
        <w:spacing w:after="160"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i/>
          <w:iCs/>
          <w:color w:val="000000"/>
          <w:sz w:val="21"/>
          <w:szCs w:val="21"/>
          <w:lang w:eastAsia="zh-CN" w:bidi="ar"/>
        </w:rPr>
        <w:t xml:space="preserve">Баскетбол </w:t>
      </w:r>
      <w:r w:rsidRPr="003F016E">
        <w:rPr>
          <w:rFonts w:ascii="Liberation Serif" w:eastAsia="Times New Roman" w:hAnsi="Liberation Serif" w:cs="Times New Roman"/>
          <w:b/>
          <w:i/>
          <w:sz w:val="22"/>
          <w:szCs w:val="24"/>
          <w:lang w:eastAsia="ru-RU"/>
        </w:rPr>
        <w:t>(10 часов)</w:t>
      </w:r>
    </w:p>
    <w:p w14:paraId="28E47B6D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lastRenderedPageBreak/>
        <w:t>1.</w:t>
      </w:r>
      <w:r w:rsidRPr="003F016E">
        <w:rPr>
          <w:rFonts w:eastAsia="SimSun" w:cs="Times New Roman"/>
          <w:i/>
          <w:iCs/>
          <w:color w:val="000000"/>
          <w:sz w:val="21"/>
          <w:szCs w:val="21"/>
          <w:lang w:eastAsia="zh-CN" w:bidi="ar"/>
        </w:rPr>
        <w:t xml:space="preserve">Основы знаний.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Основные части тела. Мышцы</w:t>
      </w:r>
      <w:r w:rsidRPr="003F016E">
        <w:rPr>
          <w:rFonts w:eastAsia="SimSun" w:cs="Times New Roman"/>
          <w:i/>
          <w:iCs/>
          <w:color w:val="000000"/>
          <w:sz w:val="21"/>
          <w:szCs w:val="21"/>
          <w:lang w:eastAsia="zh-CN" w:bidi="ar"/>
        </w:rPr>
        <w:t xml:space="preserve">,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кости и суставы. Как укрепить свои кости и мышцы. Физические упражнения. Режим дня и режим питания. </w:t>
      </w:r>
    </w:p>
    <w:p w14:paraId="605FDD63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2. </w:t>
      </w:r>
      <w:r w:rsidRPr="003F016E">
        <w:rPr>
          <w:rFonts w:eastAsia="SimSun" w:cs="Times New Roman"/>
          <w:i/>
          <w:iCs/>
          <w:color w:val="000000"/>
          <w:sz w:val="21"/>
          <w:szCs w:val="21"/>
          <w:lang w:eastAsia="zh-CN" w:bidi="ar"/>
        </w:rPr>
        <w:t xml:space="preserve">Специальная подготовка.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Броски мяча двумя руками стоя на месте (мяч снизу, мяч у груди, мяч сзади над головой); передача мяча (снизу, от груди, от плеча); ловля мяча на месте и в движении – </w:t>
      </w:r>
      <w:proofErr w:type="gram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низко летящего</w:t>
      </w:r>
      <w:proofErr w:type="gram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и летящего на уровне головы. </w:t>
      </w:r>
    </w:p>
    <w:p w14:paraId="58BD022B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Стойка игрока, передвижение в стойке. Остановка в движении по звуковому сигналу. </w:t>
      </w:r>
    </w:p>
    <w:p w14:paraId="66091857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Подвижные игры: «Охотники и утки», «Летает – не летает»; игровые упражнения «Брось – поймай», «Выстрел в небо» с малыми и большими мячами. </w:t>
      </w:r>
    </w:p>
    <w:p w14:paraId="05F7B0F4" w14:textId="77777777" w:rsidR="003F016E" w:rsidRPr="003F016E" w:rsidRDefault="003F016E" w:rsidP="003F016E">
      <w:pPr>
        <w:spacing w:after="160"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i/>
          <w:iCs/>
          <w:color w:val="000000"/>
          <w:sz w:val="21"/>
          <w:szCs w:val="21"/>
          <w:lang w:eastAsia="zh-CN" w:bidi="ar"/>
        </w:rPr>
        <w:t xml:space="preserve">Волейбол </w:t>
      </w:r>
      <w:r w:rsidRPr="003F016E">
        <w:rPr>
          <w:rFonts w:ascii="Liberation Serif" w:eastAsia="Times New Roman" w:hAnsi="Liberation Serif" w:cs="Times New Roman"/>
          <w:b/>
          <w:i/>
          <w:sz w:val="22"/>
          <w:szCs w:val="24"/>
          <w:lang w:eastAsia="ru-RU"/>
        </w:rPr>
        <w:t>(13 часов)</w:t>
      </w:r>
    </w:p>
    <w:p w14:paraId="0A4C30F9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1.</w:t>
      </w:r>
      <w:r w:rsidRPr="003F016E">
        <w:rPr>
          <w:rFonts w:eastAsia="SimSun" w:cs="Times New Roman"/>
          <w:i/>
          <w:iCs/>
          <w:color w:val="000000"/>
          <w:sz w:val="21"/>
          <w:szCs w:val="21"/>
          <w:lang w:eastAsia="zh-CN" w:bidi="ar"/>
        </w:rPr>
        <w:t xml:space="preserve">Основы знаний.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Волейбол – игра для всех. Основные линии разметки спортивного зала. </w:t>
      </w:r>
    </w:p>
    <w:p w14:paraId="27FF7A01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Положительные и отрицательные черты характера. Здоровое питание. Экологически чистые продукты. Утренняя физическая зарядка.2. </w:t>
      </w:r>
      <w:r w:rsidRPr="003F016E">
        <w:rPr>
          <w:rFonts w:eastAsia="SimSun" w:cs="Times New Roman"/>
          <w:i/>
          <w:iCs/>
          <w:color w:val="000000"/>
          <w:sz w:val="21"/>
          <w:szCs w:val="21"/>
          <w:lang w:eastAsia="zh-CN" w:bidi="ar"/>
        </w:rPr>
        <w:t xml:space="preserve">Специальная подготовка.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Специальная разминка волейболиста. Броски мяча двумя руками </w:t>
      </w:r>
    </w:p>
    <w:p w14:paraId="0EF83F06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стоя в стену, в пол, ловля отскочившего мяча, подбрасывание мяча вверх и ловля его на месте и после перемещения. Перебрасывание мяча партнёру в парах и тройках - ловля мяча на месте и в движении – </w:t>
      </w:r>
      <w:proofErr w:type="gram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низко летящего</w:t>
      </w:r>
      <w:proofErr w:type="gram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и летящего на уровне головы. </w:t>
      </w:r>
    </w:p>
    <w:p w14:paraId="649687AB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Стойка игрока, передвижение в стойке. Подвижные игры: «Брось и попади», «Сумей принять»; игровые упражнения «Брось – поймай», «Кто лучший?» </w:t>
      </w:r>
    </w:p>
    <w:p w14:paraId="7DDF97B0" w14:textId="77777777" w:rsidR="003F016E" w:rsidRPr="003F016E" w:rsidRDefault="003F016E" w:rsidP="003F016E">
      <w:pPr>
        <w:spacing w:after="160"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b/>
          <w:bCs/>
          <w:i/>
          <w:iCs/>
          <w:color w:val="000000"/>
          <w:sz w:val="21"/>
          <w:szCs w:val="21"/>
          <w:lang w:eastAsia="zh-CN" w:bidi="ar"/>
        </w:rPr>
        <w:t xml:space="preserve">Футбол </w:t>
      </w:r>
      <w:r w:rsidRPr="003F016E">
        <w:rPr>
          <w:rFonts w:ascii="Liberation Serif" w:eastAsia="Times New Roman" w:hAnsi="Liberation Serif" w:cs="Times New Roman"/>
          <w:b/>
          <w:i/>
          <w:sz w:val="22"/>
          <w:szCs w:val="24"/>
          <w:lang w:eastAsia="ru-RU"/>
        </w:rPr>
        <w:t>(11 часов)</w:t>
      </w:r>
    </w:p>
    <w:p w14:paraId="05CB42B6" w14:textId="77777777" w:rsidR="003F016E" w:rsidRPr="003F016E" w:rsidRDefault="003F016E" w:rsidP="003F016E">
      <w:pPr>
        <w:spacing w:line="240" w:lineRule="auto"/>
        <w:jc w:val="both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1.</w:t>
      </w:r>
      <w:r w:rsidRPr="003F016E">
        <w:rPr>
          <w:rFonts w:eastAsia="SimSun" w:cs="Times New Roman"/>
          <w:i/>
          <w:iCs/>
          <w:color w:val="000000"/>
          <w:sz w:val="21"/>
          <w:szCs w:val="21"/>
          <w:lang w:eastAsia="zh-CN" w:bidi="ar"/>
        </w:rPr>
        <w:t xml:space="preserve">Основы знаний.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Влияние занятий футболом на организм школьника. Причины переохлаждения и перегревания организма человека. Признаки простудного заболевания. </w:t>
      </w:r>
    </w:p>
    <w:p w14:paraId="61CAF8B0" w14:textId="77777777" w:rsidR="003F016E" w:rsidRPr="003F016E" w:rsidRDefault="003F016E" w:rsidP="003F016E">
      <w:pPr>
        <w:spacing w:line="240" w:lineRule="auto"/>
        <w:jc w:val="both"/>
        <w:rPr>
          <w:rFonts w:eastAsia="SimSun" w:cs="Times New Roman"/>
          <w:color w:val="000000"/>
          <w:sz w:val="21"/>
          <w:szCs w:val="21"/>
          <w:lang w:eastAsia="zh-CN" w:bidi="ar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2. </w:t>
      </w:r>
      <w:r w:rsidRPr="003F016E">
        <w:rPr>
          <w:rFonts w:eastAsia="SimSun" w:cs="Times New Roman"/>
          <w:i/>
          <w:iCs/>
          <w:color w:val="000000"/>
          <w:sz w:val="21"/>
          <w:szCs w:val="21"/>
          <w:lang w:eastAsia="zh-CN" w:bidi="ar"/>
        </w:rPr>
        <w:t xml:space="preserve">Специальная подготовка. </w:t>
      </w: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Удар внутренней стороной стопы по неподвижному мячу с места, с одного-двух шагов; по мячу, катящемуся навстречу. Передачи мяча в парах. Подвижные игры: «Точная передача», «Попади в ворота». </w:t>
      </w:r>
    </w:p>
    <w:p w14:paraId="42B35719" w14:textId="77777777" w:rsidR="003F016E" w:rsidRPr="003F016E" w:rsidRDefault="003F016E" w:rsidP="003F016E">
      <w:pPr>
        <w:spacing w:line="240" w:lineRule="auto"/>
        <w:jc w:val="both"/>
        <w:rPr>
          <w:rFonts w:ascii="Calibri" w:hAnsi="Calibri" w:cs="Times New Roman"/>
          <w:sz w:val="21"/>
          <w:szCs w:val="21"/>
        </w:rPr>
      </w:pPr>
    </w:p>
    <w:p w14:paraId="752127C8" w14:textId="77777777" w:rsidR="003F016E" w:rsidRPr="003F016E" w:rsidRDefault="003F016E" w:rsidP="003F016E">
      <w:pPr>
        <w:widowControl w:val="0"/>
        <w:autoSpaceDE w:val="0"/>
        <w:autoSpaceDN w:val="0"/>
        <w:spacing w:before="72" w:line="240" w:lineRule="auto"/>
        <w:jc w:val="both"/>
        <w:outlineLvl w:val="0"/>
        <w:rPr>
          <w:rFonts w:eastAsia="Times New Roman" w:cs="Times New Roman"/>
          <w:b/>
          <w:bCs/>
          <w:sz w:val="21"/>
          <w:szCs w:val="21"/>
        </w:rPr>
      </w:pPr>
      <w:r w:rsidRPr="003F016E">
        <w:rPr>
          <w:rFonts w:eastAsia="Times New Roman" w:cs="Times New Roman"/>
          <w:b/>
          <w:bCs/>
          <w:sz w:val="21"/>
          <w:szCs w:val="21"/>
        </w:rPr>
        <w:t xml:space="preserve">           Направление «Баскетбол»</w:t>
      </w:r>
    </w:p>
    <w:p w14:paraId="14000B5C" w14:textId="77777777" w:rsidR="003F016E" w:rsidRPr="003F016E" w:rsidRDefault="003F016E" w:rsidP="003F016E">
      <w:pPr>
        <w:spacing w:line="240" w:lineRule="auto"/>
        <w:ind w:right="-303"/>
        <w:jc w:val="both"/>
        <w:rPr>
          <w:rFonts w:ascii="Liberation Serif" w:eastAsia="Times New Roman" w:hAnsi="Liberation Serif" w:cs="Times New Roman"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sz w:val="22"/>
          <w:szCs w:val="24"/>
          <w:lang w:eastAsia="ru-RU"/>
        </w:rPr>
        <w:t>Наиболее интересной и физически разносторонней является игра баскетбол, в которой развиваются все необходимые для здорового образа жизни качества (выносливость, быстрота, сила, координация движений, ловкость, точность, прыгучесть и др.), а также формируются личные качества ребенка (общительность, воля, целеустремленность, умение работать в команде).</w:t>
      </w:r>
    </w:p>
    <w:p w14:paraId="60C08AE2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ind w:right="-303"/>
        <w:jc w:val="both"/>
        <w:rPr>
          <w:rFonts w:ascii="Liberation Serif" w:eastAsia="Times New Roman" w:hAnsi="Liberation Serif" w:cs="Times New Roman"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i/>
          <w:sz w:val="22"/>
          <w:szCs w:val="24"/>
          <w:u w:val="single"/>
          <w:lang w:eastAsia="ru-RU"/>
        </w:rPr>
        <w:t>Актуальность</w:t>
      </w:r>
      <w:r w:rsidRPr="003F016E">
        <w:rPr>
          <w:rFonts w:ascii="Liberation Serif" w:eastAsia="Times New Roman" w:hAnsi="Liberation Serif" w:cs="Times New Roman"/>
          <w:sz w:val="22"/>
          <w:szCs w:val="24"/>
          <w:lang w:eastAsia="ru-RU"/>
        </w:rPr>
        <w:t xml:space="preserve"> направления в приобщении школьников к здоровому образу жизни, в профилактике асоциального поведения, в создании условий для профессионального самоопределения, творческой самореализации личности ребенка, укреплении психического и физического здоровья детей.</w:t>
      </w:r>
    </w:p>
    <w:p w14:paraId="559CDE5C" w14:textId="77777777" w:rsidR="003F016E" w:rsidRPr="003F016E" w:rsidRDefault="003F016E" w:rsidP="003F016E">
      <w:pPr>
        <w:spacing w:line="240" w:lineRule="auto"/>
        <w:ind w:right="-303" w:firstLine="284"/>
        <w:jc w:val="both"/>
        <w:rPr>
          <w:rFonts w:eastAsia="Times New Roman" w:cs="Times New Roman"/>
          <w:sz w:val="22"/>
          <w:szCs w:val="24"/>
          <w:lang w:eastAsia="ru-RU"/>
        </w:rPr>
      </w:pPr>
      <w:r w:rsidRPr="003F016E">
        <w:rPr>
          <w:rFonts w:eastAsia="Times New Roman" w:cs="Times New Roman"/>
          <w:sz w:val="22"/>
          <w:szCs w:val="24"/>
          <w:lang w:eastAsia="ru-RU"/>
        </w:rPr>
        <w:t>Баскетбол, как и многие другие виды спорта, требует постепенного перехода от простого к сложному.</w:t>
      </w:r>
    </w:p>
    <w:p w14:paraId="7E0B5C97" w14:textId="77777777" w:rsidR="003F016E" w:rsidRPr="003F016E" w:rsidRDefault="003F016E" w:rsidP="003F016E">
      <w:pPr>
        <w:spacing w:line="240" w:lineRule="auto"/>
        <w:ind w:right="-303" w:firstLine="284"/>
        <w:jc w:val="both"/>
        <w:rPr>
          <w:rFonts w:eastAsia="Times New Roman" w:cs="Times New Roman"/>
          <w:sz w:val="22"/>
          <w:szCs w:val="24"/>
          <w:lang w:eastAsia="ru-RU"/>
        </w:rPr>
      </w:pPr>
      <w:r w:rsidRPr="003F016E">
        <w:rPr>
          <w:rFonts w:eastAsia="Times New Roman" w:cs="Times New Roman"/>
          <w:sz w:val="22"/>
          <w:szCs w:val="24"/>
          <w:lang w:eastAsia="ru-RU"/>
        </w:rPr>
        <w:t>Баскетбол позволяет решить проблему занятости у детей свободного времени, пробуждение интереса к определенному виду спорта.   Практика показывает эффективность ранней подготовки учащихся для формирования полноценного коллектива единомышленников и успешной работы на последующих этапах.</w:t>
      </w:r>
    </w:p>
    <w:p w14:paraId="14EBFFA6" w14:textId="77777777" w:rsidR="003F016E" w:rsidRPr="003F016E" w:rsidRDefault="003F016E" w:rsidP="003F016E">
      <w:pPr>
        <w:spacing w:line="240" w:lineRule="auto"/>
        <w:ind w:right="-303"/>
        <w:rPr>
          <w:rFonts w:eastAsia="Times New Roman" w:cs="Times New Roman"/>
          <w:sz w:val="22"/>
          <w:szCs w:val="24"/>
          <w:lang w:eastAsia="ru-RU"/>
        </w:rPr>
      </w:pPr>
      <w:r w:rsidRPr="003F016E">
        <w:rPr>
          <w:rFonts w:eastAsia="Times New Roman" w:cs="Times New Roman"/>
          <w:sz w:val="22"/>
          <w:szCs w:val="24"/>
          <w:lang w:eastAsia="ru-RU"/>
        </w:rPr>
        <w:t xml:space="preserve">Программа соответствует «стартовому» уровню сложности. </w:t>
      </w:r>
    </w:p>
    <w:p w14:paraId="3CBB4145" w14:textId="77777777" w:rsidR="003F016E" w:rsidRPr="003F016E" w:rsidRDefault="003F016E" w:rsidP="003F016E">
      <w:pPr>
        <w:spacing w:line="240" w:lineRule="auto"/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</w:pPr>
    </w:p>
    <w:p w14:paraId="76C3D638" w14:textId="77777777" w:rsidR="003F016E" w:rsidRPr="003F016E" w:rsidRDefault="003F016E" w:rsidP="003F016E">
      <w:pPr>
        <w:spacing w:line="240" w:lineRule="auto"/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</w:pPr>
      <w:r w:rsidRPr="003F016E"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t xml:space="preserve">        Содержание программы </w:t>
      </w:r>
    </w:p>
    <w:p w14:paraId="51FE2099" w14:textId="77777777" w:rsidR="003F016E" w:rsidRPr="003F016E" w:rsidRDefault="003F016E" w:rsidP="003F016E">
      <w:pPr>
        <w:widowControl w:val="0"/>
        <w:autoSpaceDE w:val="0"/>
        <w:autoSpaceDN w:val="0"/>
        <w:spacing w:line="240" w:lineRule="auto"/>
        <w:ind w:right="695"/>
        <w:jc w:val="both"/>
        <w:rPr>
          <w:rFonts w:eastAsia="Times New Roman" w:cs="Times New Roman"/>
          <w:sz w:val="21"/>
          <w:szCs w:val="21"/>
        </w:rPr>
      </w:pPr>
    </w:p>
    <w:p w14:paraId="1D3569F9" w14:textId="77777777" w:rsidR="003F016E" w:rsidRPr="003F016E" w:rsidRDefault="003F016E" w:rsidP="003F016E">
      <w:pPr>
        <w:widowControl w:val="0"/>
        <w:tabs>
          <w:tab w:val="left" w:pos="720"/>
        </w:tabs>
        <w:spacing w:line="240" w:lineRule="auto"/>
        <w:ind w:right="-143"/>
        <w:jc w:val="both"/>
        <w:rPr>
          <w:rFonts w:ascii="Liberation Serif" w:eastAsia="Times New Roman" w:hAnsi="Liberation Serif" w:cs="Times New Roman"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b/>
          <w:sz w:val="22"/>
          <w:szCs w:val="24"/>
          <w:lang w:eastAsia="ru-RU"/>
        </w:rPr>
        <w:t xml:space="preserve">   </w:t>
      </w:r>
      <w:r w:rsidRPr="003F016E">
        <w:rPr>
          <w:rFonts w:ascii="Liberation Serif" w:eastAsia="Times New Roman" w:hAnsi="Liberation Serif" w:cs="Times New Roman"/>
          <w:b/>
          <w:i/>
          <w:sz w:val="22"/>
          <w:szCs w:val="24"/>
          <w:lang w:eastAsia="ru-RU"/>
        </w:rPr>
        <w:t>Теоретическая подготовка (3 часа)</w:t>
      </w:r>
      <w:r w:rsidRPr="003F016E">
        <w:rPr>
          <w:rFonts w:ascii="Liberation Serif" w:eastAsia="Times New Roman" w:hAnsi="Liberation Serif" w:cs="Times New Roman"/>
          <w:b/>
          <w:sz w:val="22"/>
          <w:szCs w:val="24"/>
          <w:lang w:eastAsia="ru-RU"/>
        </w:rPr>
        <w:t xml:space="preserve"> 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>Развитие баскетбола в России и за рубежом.  Общая характеристика сторон подготовки спортсмена. Физическая подготовка баскетболиста. Техническая подготовка баскетболиста. Тактическая подготовка баскетболиста.  Психологическая подготовка баскетболиста. Соревновательная деятельность баскетболиста. Организация и проведение соревнований по баскетболу.  Правила судейства соревнований по баскетболу.  Места занятий, оборудование и инвентарь для занятий баскетболом.</w:t>
      </w:r>
    </w:p>
    <w:p w14:paraId="252F2783" w14:textId="77777777" w:rsidR="003F016E" w:rsidRPr="003F016E" w:rsidRDefault="003F016E" w:rsidP="003F016E">
      <w:pPr>
        <w:spacing w:line="240" w:lineRule="auto"/>
        <w:ind w:right="-143"/>
        <w:jc w:val="both"/>
        <w:rPr>
          <w:rFonts w:ascii="Liberation Serif" w:eastAsia="Times New Roman" w:hAnsi="Liberation Serif" w:cs="Times New Roman"/>
          <w:color w:val="000000"/>
          <w:spacing w:val="-8"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b/>
          <w:sz w:val="22"/>
          <w:szCs w:val="24"/>
          <w:lang w:eastAsia="ru-RU"/>
        </w:rPr>
        <w:t xml:space="preserve">    </w:t>
      </w:r>
      <w:r w:rsidRPr="003F016E">
        <w:rPr>
          <w:rFonts w:ascii="Liberation Serif" w:eastAsia="Times New Roman" w:hAnsi="Liberation Serif" w:cs="Times New Roman"/>
          <w:b/>
          <w:i/>
          <w:sz w:val="22"/>
          <w:szCs w:val="24"/>
          <w:lang w:eastAsia="ru-RU"/>
        </w:rPr>
        <w:t>Общая физическая подготовка (5 часов)</w:t>
      </w:r>
      <w:r w:rsidRPr="003F016E">
        <w:rPr>
          <w:rFonts w:ascii="Liberation Serif" w:eastAsia="Times New Roman" w:hAnsi="Liberation Serif" w:cs="Times New Roman"/>
          <w:sz w:val="22"/>
          <w:szCs w:val="24"/>
          <w:lang w:eastAsia="ru-RU"/>
        </w:rPr>
        <w:t xml:space="preserve"> Общеразвивающие упражнения на все группы мышц. Беговые упражнения. Упражнения для развития различных двигательных качеств. </w:t>
      </w:r>
      <w:r w:rsidRPr="003F016E">
        <w:rPr>
          <w:rFonts w:ascii="Liberation Serif" w:eastAsia="Times New Roman" w:hAnsi="Liberation Serif" w:cs="Times New Roman"/>
          <w:color w:val="000000"/>
          <w:spacing w:val="-8"/>
          <w:sz w:val="22"/>
          <w:szCs w:val="24"/>
          <w:lang w:eastAsia="ru-RU"/>
        </w:rPr>
        <w:t>Подвижные игры.</w:t>
      </w:r>
      <w:r w:rsidRPr="003F016E">
        <w:rPr>
          <w:rFonts w:ascii="Liberation Serif" w:eastAsia="Times New Roman" w:hAnsi="Liberation Serif" w:cs="Times New Roman"/>
          <w:color w:val="000000"/>
          <w:spacing w:val="-16"/>
          <w:sz w:val="22"/>
          <w:szCs w:val="24"/>
          <w:lang w:eastAsia="ru-RU"/>
        </w:rPr>
        <w:t xml:space="preserve"> Эстафеты.</w:t>
      </w:r>
      <w:r w:rsidRPr="003F016E">
        <w:rPr>
          <w:rFonts w:ascii="Liberation Serif" w:eastAsia="Times New Roman" w:hAnsi="Liberation Serif" w:cs="Times New Roman"/>
          <w:sz w:val="22"/>
          <w:szCs w:val="24"/>
          <w:lang w:eastAsia="ru-RU"/>
        </w:rPr>
        <w:t xml:space="preserve"> </w:t>
      </w:r>
      <w:r w:rsidRPr="003F016E">
        <w:rPr>
          <w:rFonts w:ascii="Liberation Serif" w:eastAsia="Times New Roman" w:hAnsi="Liberation Serif" w:cs="Times New Roman"/>
          <w:color w:val="000000"/>
          <w:spacing w:val="-8"/>
          <w:sz w:val="22"/>
          <w:szCs w:val="24"/>
          <w:lang w:eastAsia="ru-RU"/>
        </w:rPr>
        <w:t>Полосы препятствий.</w:t>
      </w:r>
    </w:p>
    <w:p w14:paraId="1D0B8CF5" w14:textId="77777777" w:rsidR="003F016E" w:rsidRPr="003F016E" w:rsidRDefault="003F016E" w:rsidP="003F016E">
      <w:pPr>
        <w:shd w:val="clear" w:color="auto" w:fill="FFFFFF"/>
        <w:spacing w:line="240" w:lineRule="auto"/>
        <w:ind w:right="-143"/>
        <w:jc w:val="both"/>
        <w:rPr>
          <w:rFonts w:ascii="Liberation Serif" w:eastAsia="Times New Roman" w:hAnsi="Liberation Serif" w:cs="Times New Roman"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b/>
          <w:sz w:val="22"/>
          <w:szCs w:val="24"/>
          <w:lang w:eastAsia="ru-RU"/>
        </w:rPr>
        <w:t xml:space="preserve">    </w:t>
      </w:r>
      <w:r w:rsidRPr="003F016E">
        <w:rPr>
          <w:rFonts w:ascii="Liberation Serif" w:eastAsia="Times New Roman" w:hAnsi="Liberation Serif" w:cs="Times New Roman"/>
          <w:b/>
          <w:i/>
          <w:sz w:val="22"/>
          <w:szCs w:val="24"/>
          <w:lang w:eastAsia="ru-RU"/>
        </w:rPr>
        <w:t>Специальная физическая подготовка (5 часов)</w:t>
      </w:r>
      <w:r w:rsidRPr="003F016E">
        <w:rPr>
          <w:rFonts w:ascii="Liberation Serif" w:eastAsia="Times New Roman" w:hAnsi="Liberation Serif" w:cs="Times New Roman"/>
          <w:sz w:val="22"/>
          <w:szCs w:val="24"/>
          <w:lang w:eastAsia="ru-RU"/>
        </w:rPr>
        <w:t xml:space="preserve"> Подготовительные упражнения для рук. Укрепления лучезапястных суставов (сгибание, разгибание, круговые движения с гантелями). Отталкивания от стены, пола ладонями, пальцами.  Подготовительные упражнения для ног.  Быстрота передвижений вперед, назад, влево, вправо.  Бег змейкой, челноком, с прыжками, остановками, рывками, поворотами.  Упражнения для координации движений. Упражнения для развития выносливости.</w:t>
      </w:r>
    </w:p>
    <w:p w14:paraId="5F2B479A" w14:textId="77777777" w:rsidR="003F016E" w:rsidRPr="003F016E" w:rsidRDefault="003F016E" w:rsidP="003F016E">
      <w:pPr>
        <w:shd w:val="clear" w:color="auto" w:fill="FFFFFF"/>
        <w:spacing w:line="240" w:lineRule="auto"/>
        <w:ind w:right="-143"/>
        <w:jc w:val="both"/>
        <w:rPr>
          <w:rFonts w:ascii="Liberation Serif" w:eastAsia="Times New Roman" w:hAnsi="Liberation Serif" w:cs="Times New Roman"/>
          <w:b/>
          <w:i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sz w:val="22"/>
          <w:szCs w:val="24"/>
          <w:lang w:eastAsia="ru-RU"/>
        </w:rPr>
        <w:t xml:space="preserve">     </w:t>
      </w:r>
      <w:r w:rsidRPr="003F016E">
        <w:rPr>
          <w:rFonts w:ascii="Liberation Serif" w:eastAsia="Times New Roman" w:hAnsi="Liberation Serif" w:cs="Times New Roman"/>
          <w:b/>
          <w:i/>
          <w:sz w:val="22"/>
          <w:szCs w:val="24"/>
          <w:lang w:eastAsia="ru-RU"/>
        </w:rPr>
        <w:t>Техническая подготовка (7 часов)</w:t>
      </w:r>
    </w:p>
    <w:p w14:paraId="1A66CC6B" w14:textId="77777777" w:rsidR="003F016E" w:rsidRPr="003F016E" w:rsidRDefault="003F016E" w:rsidP="003F01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1" w:hanging="11"/>
        <w:jc w:val="both"/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b/>
          <w:bCs/>
          <w:i/>
          <w:color w:val="000000"/>
          <w:spacing w:val="-6"/>
          <w:sz w:val="22"/>
          <w:szCs w:val="24"/>
          <w:lang w:eastAsia="ru-RU"/>
        </w:rPr>
        <w:t>Упражнения без мяча:</w:t>
      </w:r>
      <w:r w:rsidRPr="003F016E">
        <w:rPr>
          <w:rFonts w:ascii="Liberation Serif" w:eastAsia="Times New Roman" w:hAnsi="Liberation Serif" w:cs="Times New Roman"/>
          <w:i/>
          <w:color w:val="000000"/>
          <w:spacing w:val="-6"/>
          <w:sz w:val="22"/>
          <w:szCs w:val="24"/>
          <w:lang w:eastAsia="ru-RU"/>
        </w:rPr>
        <w:t xml:space="preserve"> 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>Прыжок вверх-вперед толчком одной и приземлением на одну ногу. Передвижение приставными шагами правым (левым) боком: с разной скоростью; в одном и в разных направлениях.</w:t>
      </w:r>
      <w:r w:rsidRPr="003F016E">
        <w:rPr>
          <w:rFonts w:ascii="Liberation Serif" w:eastAsia="Times New Roman" w:hAnsi="Liberation Serif" w:cs="Times New Roman"/>
          <w:color w:val="000000"/>
          <w:spacing w:val="-5"/>
          <w:sz w:val="22"/>
          <w:szCs w:val="24"/>
          <w:lang w:eastAsia="ru-RU"/>
        </w:rPr>
        <w:t xml:space="preserve"> Передвижение правым - левым боком.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Передвижение в стойке баскетболиста. Остановка прыжком после ускорения. Остановка в один шаг после ускорения. Остановка в два шага после ускорения.</w:t>
      </w:r>
      <w:r w:rsidRPr="003F016E">
        <w:rPr>
          <w:rFonts w:ascii="Liberation Serif" w:eastAsia="Times New Roman" w:hAnsi="Liberation Serif" w:cs="Times New Roman"/>
          <w:color w:val="000000"/>
          <w:spacing w:val="-5"/>
          <w:sz w:val="22"/>
          <w:szCs w:val="24"/>
          <w:lang w:eastAsia="ru-RU"/>
        </w:rPr>
        <w:t xml:space="preserve"> Повороты на месте.</w:t>
      </w:r>
      <w:r w:rsidRPr="003F016E">
        <w:rPr>
          <w:rFonts w:ascii="Liberation Serif" w:eastAsia="Times New Roman" w:hAnsi="Liberation Serif" w:cs="Times New Roman"/>
          <w:color w:val="000000"/>
          <w:spacing w:val="-7"/>
          <w:sz w:val="22"/>
          <w:szCs w:val="24"/>
          <w:lang w:eastAsia="ru-RU"/>
        </w:rPr>
        <w:t xml:space="preserve"> Повороты в движении.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 Имитация защитных действий против игрока нападения.  Имитация действий атаки против игрока защиты. </w:t>
      </w:r>
    </w:p>
    <w:p w14:paraId="74BCE6CE" w14:textId="77777777" w:rsidR="003F016E" w:rsidRPr="003F016E" w:rsidRDefault="003F016E" w:rsidP="003F016E">
      <w:pPr>
        <w:widowControl w:val="0"/>
        <w:shd w:val="clear" w:color="auto" w:fill="FFFFFF"/>
        <w:tabs>
          <w:tab w:val="left" w:pos="6946"/>
          <w:tab w:val="left" w:pos="7088"/>
          <w:tab w:val="left" w:pos="9356"/>
        </w:tabs>
        <w:autoSpaceDE w:val="0"/>
        <w:autoSpaceDN w:val="0"/>
        <w:adjustRightInd w:val="0"/>
        <w:spacing w:line="240" w:lineRule="auto"/>
        <w:jc w:val="both"/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b/>
          <w:bCs/>
          <w:i/>
          <w:color w:val="000000"/>
          <w:spacing w:val="-6"/>
          <w:sz w:val="22"/>
          <w:szCs w:val="24"/>
          <w:lang w:eastAsia="ru-RU"/>
        </w:rPr>
        <w:t>Ловля и передача мяча: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</w:t>
      </w:r>
      <w:r w:rsidRPr="003F016E">
        <w:rPr>
          <w:rFonts w:ascii="Liberation Serif" w:eastAsia="Times New Roman" w:hAnsi="Liberation Serif" w:cs="Times New Roman"/>
          <w:color w:val="000000"/>
          <w:spacing w:val="-8"/>
          <w:sz w:val="22"/>
          <w:szCs w:val="24"/>
          <w:lang w:eastAsia="ru-RU"/>
        </w:rPr>
        <w:t xml:space="preserve"> Ловля мяча после полу отскока.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Ловля высоко летящего мяча.  Ловля катящегося 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lastRenderedPageBreak/>
        <w:t xml:space="preserve">мяча, стоя на месте. Ловля катящегося мяча в движении. </w:t>
      </w:r>
    </w:p>
    <w:p w14:paraId="0DEF670C" w14:textId="77777777" w:rsidR="003F016E" w:rsidRPr="003F016E" w:rsidRDefault="003F016E" w:rsidP="003F016E">
      <w:pPr>
        <w:widowControl w:val="0"/>
        <w:shd w:val="clear" w:color="auto" w:fill="FFFFFF"/>
        <w:tabs>
          <w:tab w:val="left" w:pos="6946"/>
          <w:tab w:val="left" w:pos="7088"/>
          <w:tab w:val="left" w:pos="9356"/>
        </w:tabs>
        <w:autoSpaceDE w:val="0"/>
        <w:autoSpaceDN w:val="0"/>
        <w:adjustRightInd w:val="0"/>
        <w:spacing w:line="240" w:lineRule="auto"/>
        <w:ind w:left="24"/>
        <w:jc w:val="both"/>
        <w:rPr>
          <w:rFonts w:ascii="Liberation Serif" w:eastAsia="Times New Roman" w:hAnsi="Liberation Serif" w:cs="Times New Roman"/>
          <w:color w:val="000000"/>
          <w:spacing w:val="-5"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b/>
          <w:bCs/>
          <w:color w:val="000000"/>
          <w:spacing w:val="-6"/>
          <w:sz w:val="22"/>
          <w:szCs w:val="24"/>
          <w:lang w:eastAsia="ru-RU"/>
        </w:rPr>
        <w:t xml:space="preserve"> </w:t>
      </w:r>
      <w:r w:rsidRPr="003F016E">
        <w:rPr>
          <w:rFonts w:ascii="Liberation Serif" w:eastAsia="Times New Roman" w:hAnsi="Liberation Serif" w:cs="Times New Roman"/>
          <w:b/>
          <w:bCs/>
          <w:i/>
          <w:color w:val="000000"/>
          <w:spacing w:val="-6"/>
          <w:sz w:val="22"/>
          <w:szCs w:val="24"/>
          <w:lang w:eastAsia="ru-RU"/>
        </w:rPr>
        <w:t>Ведение мяча</w:t>
      </w:r>
      <w:proofErr w:type="gramStart"/>
      <w:r w:rsidRPr="003F016E">
        <w:rPr>
          <w:rFonts w:ascii="Liberation Serif" w:eastAsia="Times New Roman" w:hAnsi="Liberation Serif" w:cs="Times New Roman"/>
          <w:b/>
          <w:bCs/>
          <w:i/>
          <w:color w:val="000000"/>
          <w:spacing w:val="-6"/>
          <w:sz w:val="22"/>
          <w:szCs w:val="24"/>
          <w:lang w:eastAsia="ru-RU"/>
        </w:rPr>
        <w:t>: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На</w:t>
      </w:r>
      <w:proofErr w:type="gramEnd"/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месте.</w:t>
      </w:r>
      <w:r w:rsidRPr="003F016E">
        <w:rPr>
          <w:rFonts w:ascii="Liberation Serif" w:eastAsia="Times New Roman" w:hAnsi="Liberation Serif" w:cs="Times New Roman"/>
          <w:color w:val="000000"/>
          <w:spacing w:val="-7"/>
          <w:sz w:val="22"/>
          <w:szCs w:val="24"/>
          <w:lang w:eastAsia="ru-RU"/>
        </w:rPr>
        <w:t xml:space="preserve">  В движении шагом.  В движении бегом.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То же с изменением направления и скорости. То же с изменением высоты отскока.  Правой и левой рукой поочередно на месте. Правой и левой рукой поочередно в движении.</w:t>
      </w:r>
      <w:r w:rsidRPr="003F016E">
        <w:rPr>
          <w:rFonts w:ascii="Liberation Serif" w:eastAsia="Times New Roman" w:hAnsi="Liberation Serif" w:cs="Times New Roman"/>
          <w:color w:val="000000"/>
          <w:spacing w:val="-5"/>
          <w:sz w:val="22"/>
          <w:szCs w:val="24"/>
          <w:lang w:eastAsia="ru-RU"/>
        </w:rPr>
        <w:t xml:space="preserve"> Перевод мяча с правой руки на левую и обратно, стоя на месте. </w:t>
      </w:r>
    </w:p>
    <w:p w14:paraId="3450F4BA" w14:textId="77777777" w:rsidR="003F016E" w:rsidRPr="003F016E" w:rsidRDefault="003F016E" w:rsidP="003F01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Liberation Serif" w:eastAsia="Times New Roman" w:hAnsi="Liberation Serif" w:cs="Times New Roman"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b/>
          <w:i/>
          <w:color w:val="000000"/>
          <w:spacing w:val="-5"/>
          <w:sz w:val="22"/>
          <w:szCs w:val="24"/>
          <w:lang w:eastAsia="ru-RU"/>
        </w:rPr>
        <w:t xml:space="preserve">  </w:t>
      </w:r>
      <w:r w:rsidRPr="003F016E">
        <w:rPr>
          <w:rFonts w:ascii="Liberation Serif" w:eastAsia="Times New Roman" w:hAnsi="Liberation Serif" w:cs="Times New Roman"/>
          <w:b/>
          <w:bCs/>
          <w:i/>
          <w:color w:val="000000"/>
          <w:spacing w:val="-7"/>
          <w:sz w:val="22"/>
          <w:szCs w:val="24"/>
          <w:lang w:eastAsia="ru-RU"/>
        </w:rPr>
        <w:t>Броски мяча: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Одной рукой в баскетбольный щит с места. Двумя руками от груди в баскетбольный щит с места.</w:t>
      </w:r>
      <w:r w:rsidRPr="003F016E">
        <w:rPr>
          <w:rFonts w:ascii="Liberation Serif" w:eastAsia="Times New Roman" w:hAnsi="Liberation Serif" w:cs="Times New Roman"/>
          <w:color w:val="000000"/>
          <w:spacing w:val="-5"/>
          <w:sz w:val="22"/>
          <w:szCs w:val="24"/>
          <w:lang w:eastAsia="ru-RU"/>
        </w:rPr>
        <w:t xml:space="preserve"> Двумя руками от груди в баскетбольный щит после ведения и остановки.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Двумя руками от груди в баскетбольную корзину с места.</w:t>
      </w:r>
      <w:r w:rsidRPr="003F016E">
        <w:rPr>
          <w:rFonts w:ascii="Liberation Serif" w:eastAsia="Times New Roman" w:hAnsi="Liberation Serif" w:cs="Times New Roman"/>
          <w:color w:val="000000"/>
          <w:spacing w:val="-5"/>
          <w:sz w:val="22"/>
          <w:szCs w:val="24"/>
          <w:lang w:eastAsia="ru-RU"/>
        </w:rPr>
        <w:t xml:space="preserve">  Двумя руками от груди в баскетбольную корзину после ведения.  Одной рукой в баскетбольную корзину с места.  Одной рукой в баскетбольную корзину после ведения.  Одной рукой в баскетбольную корзину после двух шагов.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В прыжке одной рукой с места.</w:t>
      </w:r>
      <w:r w:rsidRPr="003F016E">
        <w:rPr>
          <w:rFonts w:ascii="Liberation Serif" w:eastAsia="Times New Roman" w:hAnsi="Liberation Serif" w:cs="Times New Roman"/>
          <w:color w:val="000000"/>
          <w:spacing w:val="-7"/>
          <w:sz w:val="22"/>
          <w:szCs w:val="24"/>
          <w:lang w:eastAsia="ru-RU"/>
        </w:rPr>
        <w:t xml:space="preserve">  Штрафной.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Двумя руками снизу в движении.</w:t>
      </w:r>
      <w:r w:rsidRPr="003F016E">
        <w:rPr>
          <w:rFonts w:ascii="Liberation Serif" w:eastAsia="Times New Roman" w:hAnsi="Liberation Serif" w:cs="Times New Roman"/>
          <w:color w:val="000000"/>
          <w:spacing w:val="-5"/>
          <w:sz w:val="22"/>
          <w:szCs w:val="24"/>
          <w:lang w:eastAsia="ru-RU"/>
        </w:rPr>
        <w:t xml:space="preserve"> Одной рукой в прыжке после ловли мяча в движении.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 В прыжке со средней дистанции. В прыжке с дальней дистанции.  Вырывание мяча.  Выбивание мяча.</w:t>
      </w:r>
    </w:p>
    <w:p w14:paraId="20C95458" w14:textId="77777777" w:rsidR="003F016E" w:rsidRPr="003F016E" w:rsidRDefault="003F016E" w:rsidP="003F016E">
      <w:pPr>
        <w:widowControl w:val="0"/>
        <w:tabs>
          <w:tab w:val="left" w:pos="720"/>
        </w:tabs>
        <w:spacing w:line="240" w:lineRule="auto"/>
        <w:ind w:right="-1"/>
        <w:jc w:val="both"/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b/>
          <w:sz w:val="22"/>
          <w:szCs w:val="24"/>
          <w:lang w:eastAsia="ru-RU"/>
        </w:rPr>
        <w:t xml:space="preserve">      </w:t>
      </w:r>
      <w:r w:rsidRPr="003F016E">
        <w:rPr>
          <w:rFonts w:ascii="Liberation Serif" w:eastAsia="Times New Roman" w:hAnsi="Liberation Serif" w:cs="Times New Roman"/>
          <w:b/>
          <w:i/>
          <w:sz w:val="22"/>
          <w:szCs w:val="24"/>
          <w:lang w:eastAsia="ru-RU"/>
        </w:rPr>
        <w:t>Тактическая подготовка (7 часов)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Защитные действия при опеке игрока без мяча. Защитные действия при опеке игрока с мячом. Перехват мяча.</w:t>
      </w:r>
      <w:r w:rsidRPr="003F016E">
        <w:rPr>
          <w:rFonts w:ascii="Liberation Serif" w:eastAsia="Times New Roman" w:hAnsi="Liberation Serif" w:cs="Times New Roman"/>
          <w:color w:val="000000"/>
          <w:spacing w:val="-5"/>
          <w:sz w:val="22"/>
          <w:szCs w:val="24"/>
          <w:lang w:eastAsia="ru-RU"/>
        </w:rPr>
        <w:t xml:space="preserve"> Борьба за мяч после отскока от щита.</w:t>
      </w:r>
      <w:r w:rsidRPr="003F016E">
        <w:rPr>
          <w:rFonts w:ascii="Liberation Serif" w:eastAsia="Times New Roman" w:hAnsi="Liberation Serif" w:cs="Times New Roman"/>
          <w:color w:val="000000"/>
          <w:spacing w:val="-7"/>
          <w:sz w:val="22"/>
          <w:szCs w:val="24"/>
          <w:lang w:eastAsia="ru-RU"/>
        </w:rPr>
        <w:t xml:space="preserve"> Быстрый прорыв.</w:t>
      </w:r>
      <w:r w:rsidRPr="003F016E">
        <w:rPr>
          <w:rFonts w:ascii="Liberation Serif" w:eastAsia="Times New Roman" w:hAnsi="Liberation Serif" w:cs="Times New Roman"/>
          <w:color w:val="000000"/>
          <w:spacing w:val="-6"/>
          <w:sz w:val="22"/>
          <w:szCs w:val="24"/>
          <w:lang w:eastAsia="ru-RU"/>
        </w:rPr>
        <w:t xml:space="preserve">  Командные действия в защите. Командные действия в нападении. Игра в баскетбол с заданными тактическими действиями.</w:t>
      </w:r>
    </w:p>
    <w:p w14:paraId="66B58676" w14:textId="77777777" w:rsidR="003F016E" w:rsidRPr="003F016E" w:rsidRDefault="003F016E" w:rsidP="003F016E">
      <w:pPr>
        <w:widowControl w:val="0"/>
        <w:tabs>
          <w:tab w:val="left" w:pos="720"/>
        </w:tabs>
        <w:spacing w:line="240" w:lineRule="auto"/>
        <w:jc w:val="both"/>
        <w:rPr>
          <w:rFonts w:ascii="Liberation Serif" w:eastAsia="Times New Roman" w:hAnsi="Liberation Serif" w:cs="Times New Roman"/>
          <w:sz w:val="22"/>
          <w:szCs w:val="24"/>
          <w:lang w:eastAsia="ru-RU"/>
        </w:rPr>
      </w:pPr>
      <w:r w:rsidRPr="003F016E">
        <w:rPr>
          <w:rFonts w:ascii="Liberation Serif" w:eastAsia="Times New Roman" w:hAnsi="Liberation Serif" w:cs="Times New Roman"/>
          <w:b/>
          <w:sz w:val="22"/>
          <w:szCs w:val="24"/>
          <w:lang w:eastAsia="ru-RU"/>
        </w:rPr>
        <w:t xml:space="preserve">     </w:t>
      </w:r>
      <w:r w:rsidRPr="003F016E">
        <w:rPr>
          <w:rFonts w:ascii="Liberation Serif" w:eastAsia="Times New Roman" w:hAnsi="Liberation Serif" w:cs="Times New Roman"/>
          <w:b/>
          <w:i/>
          <w:sz w:val="22"/>
          <w:szCs w:val="24"/>
          <w:lang w:eastAsia="ru-RU"/>
        </w:rPr>
        <w:t>Игровая подготовка (8 часов</w:t>
      </w:r>
      <w:r w:rsidRPr="003F016E">
        <w:rPr>
          <w:rFonts w:ascii="Liberation Serif" w:eastAsia="Times New Roman" w:hAnsi="Liberation Serif" w:cs="Times New Roman"/>
          <w:b/>
          <w:sz w:val="22"/>
          <w:szCs w:val="24"/>
          <w:lang w:eastAsia="ru-RU"/>
        </w:rPr>
        <w:t>)</w:t>
      </w:r>
      <w:r w:rsidRPr="003F016E">
        <w:rPr>
          <w:rFonts w:ascii="Liberation Serif" w:eastAsia="Times New Roman" w:hAnsi="Liberation Serif" w:cs="Times New Roman"/>
          <w:sz w:val="22"/>
          <w:szCs w:val="24"/>
          <w:lang w:eastAsia="ru-RU"/>
        </w:rPr>
        <w:t xml:space="preserve"> Дальнейшее обучение приемам игры, совершенствование их в условиях близких к соревновательным. Обучение индивидуальным, групповым и командным действиям в различных комбинациях и системах нападения и защиты. Совершенствование приемов игры и тактических действий с учетом индивидуальных особенностей юного баскетболиста. Воспитание умения готовиться и участвовать в соревнованиях (настраиваться на игру, регулировать эмоциональное состояние перед игрой и во время игры, независимо от ее исхода). Работа по освоению инструкторских и судейских навыков проводится в форме бесед, практических занятий, самостоятельной работы учащихся. Освоение терминологии, принятой в баскетболе. Проведение упражнений по построению и перестроению группы. В качестве дежурного подготовка мест для занятий, инвентаря и т.д. Составление комплекса общеразвивающих упражнений и умение провести   разминку с группой.</w:t>
      </w:r>
    </w:p>
    <w:p w14:paraId="5CF45C8B" w14:textId="77777777" w:rsidR="003F016E" w:rsidRPr="003F016E" w:rsidRDefault="003F016E" w:rsidP="003F016E">
      <w:pPr>
        <w:widowControl w:val="0"/>
        <w:autoSpaceDE w:val="0"/>
        <w:autoSpaceDN w:val="0"/>
        <w:spacing w:before="176" w:line="240" w:lineRule="auto"/>
        <w:ind w:left="1736"/>
        <w:jc w:val="both"/>
        <w:outlineLvl w:val="0"/>
        <w:rPr>
          <w:rFonts w:eastAsia="Times New Roman" w:cs="Times New Roman"/>
          <w:b/>
          <w:bCs/>
          <w:sz w:val="21"/>
          <w:szCs w:val="21"/>
        </w:rPr>
      </w:pPr>
      <w:r w:rsidRPr="003F016E">
        <w:rPr>
          <w:rFonts w:eastAsia="Times New Roman" w:cs="Times New Roman"/>
          <w:b/>
          <w:bCs/>
          <w:sz w:val="21"/>
          <w:szCs w:val="21"/>
        </w:rPr>
        <w:t xml:space="preserve">                     Материально-</w:t>
      </w:r>
      <w:r w:rsidRPr="003F016E">
        <w:rPr>
          <w:rFonts w:eastAsia="Times New Roman" w:cs="Times New Roman"/>
          <w:b/>
          <w:bCs/>
          <w:spacing w:val="-6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sz w:val="21"/>
          <w:szCs w:val="21"/>
        </w:rPr>
        <w:t>техническое</w:t>
      </w:r>
      <w:r w:rsidRPr="003F016E">
        <w:rPr>
          <w:rFonts w:eastAsia="Times New Roman" w:cs="Times New Roman"/>
          <w:b/>
          <w:bCs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b/>
          <w:bCs/>
          <w:sz w:val="21"/>
          <w:szCs w:val="21"/>
        </w:rPr>
        <w:t>обеспечение</w:t>
      </w:r>
    </w:p>
    <w:p w14:paraId="258F2E1E" w14:textId="77777777" w:rsidR="003F016E" w:rsidRPr="003F016E" w:rsidRDefault="003F016E" w:rsidP="003F016E">
      <w:pPr>
        <w:spacing w:line="240" w:lineRule="auto"/>
        <w:jc w:val="both"/>
        <w:rPr>
          <w:rFonts w:ascii="Calibri" w:hAnsi="Calibri" w:cs="Times New Roman"/>
          <w:sz w:val="21"/>
          <w:szCs w:val="21"/>
        </w:rPr>
      </w:pPr>
    </w:p>
    <w:p w14:paraId="00E904C7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2264"/>
        </w:tabs>
        <w:autoSpaceDE w:val="0"/>
        <w:autoSpaceDN w:val="0"/>
        <w:spacing w:before="76" w:after="160" w:line="240" w:lineRule="auto"/>
        <w:rPr>
          <w:rFonts w:eastAsia="Times New Roman" w:cs="Times New Roman"/>
          <w:sz w:val="21"/>
          <w:szCs w:val="21"/>
        </w:rPr>
        <w:sectPr w:rsidR="003F016E" w:rsidRPr="003F016E" w:rsidSect="003F016E">
          <w:pgSz w:w="11910" w:h="16840"/>
          <w:pgMar w:top="720" w:right="720" w:bottom="284" w:left="720" w:header="720" w:footer="720" w:gutter="0"/>
          <w:cols w:space="720"/>
        </w:sectPr>
      </w:pPr>
    </w:p>
    <w:p w14:paraId="0668EB89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240" w:lineRule="auto"/>
        <w:ind w:hanging="218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Щиты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кольцами</w:t>
      </w:r>
    </w:p>
    <w:p w14:paraId="0220A4D1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Стойки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для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обводки</w:t>
      </w:r>
    </w:p>
    <w:p w14:paraId="395F8DD2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Гимнастическая</w:t>
      </w:r>
      <w:r w:rsidRPr="003F016E">
        <w:rPr>
          <w:rFonts w:eastAsia="Times New Roman" w:cs="Times New Roman"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стенка</w:t>
      </w:r>
    </w:p>
    <w:p w14:paraId="21D08C15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Гимнастическая</w:t>
      </w:r>
      <w:r w:rsidRPr="003F016E">
        <w:rPr>
          <w:rFonts w:eastAsia="Times New Roman" w:cs="Times New Roman"/>
          <w:spacing w:val="-6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скамейка</w:t>
      </w:r>
    </w:p>
    <w:p w14:paraId="589AD207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Скакалки</w:t>
      </w:r>
    </w:p>
    <w:p w14:paraId="46782C90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Гимнастические</w:t>
      </w:r>
      <w:r w:rsidRPr="003F016E">
        <w:rPr>
          <w:rFonts w:eastAsia="Times New Roman" w:cs="Times New Roman"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маты</w:t>
      </w:r>
    </w:p>
    <w:p w14:paraId="0B5257DF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Мячи</w:t>
      </w:r>
      <w:r w:rsidRPr="003F016E">
        <w:rPr>
          <w:rFonts w:eastAsia="Times New Roman" w:cs="Times New Roman"/>
          <w:spacing w:val="-7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баскетбольные</w:t>
      </w:r>
    </w:p>
    <w:p w14:paraId="7101CB65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Гантели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различной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массы</w:t>
      </w:r>
    </w:p>
    <w:p w14:paraId="6CE4C32C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Насос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ручной</w:t>
      </w:r>
      <w:r w:rsidRPr="003F016E">
        <w:rPr>
          <w:rFonts w:eastAsia="Times New Roman" w:cs="Times New Roman"/>
          <w:spacing w:val="-1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со</w:t>
      </w:r>
      <w:r w:rsidRPr="003F016E">
        <w:rPr>
          <w:rFonts w:eastAsia="Times New Roman" w:cs="Times New Roman"/>
          <w:spacing w:val="-2"/>
          <w:sz w:val="21"/>
          <w:szCs w:val="21"/>
        </w:rPr>
        <w:t xml:space="preserve"> </w:t>
      </w:r>
      <w:proofErr w:type="spellStart"/>
      <w:r w:rsidRPr="003F016E">
        <w:rPr>
          <w:rFonts w:eastAsia="Times New Roman" w:cs="Times New Roman"/>
          <w:sz w:val="21"/>
          <w:szCs w:val="21"/>
        </w:rPr>
        <w:t>штурцером</w:t>
      </w:r>
      <w:proofErr w:type="spellEnd"/>
      <w:r w:rsidRPr="003F016E">
        <w:rPr>
          <w:rFonts w:eastAsia="Times New Roman" w:cs="Times New Roman"/>
          <w:sz w:val="21"/>
          <w:szCs w:val="21"/>
        </w:rPr>
        <w:t>.</w:t>
      </w:r>
    </w:p>
    <w:p w14:paraId="1F2054F7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Сетка</w:t>
      </w:r>
      <w:r w:rsidRPr="003F016E">
        <w:rPr>
          <w:rFonts w:eastAsia="Times New Roman" w:cs="Times New Roman"/>
          <w:spacing w:val="-10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волейбольная</w:t>
      </w:r>
    </w:p>
    <w:p w14:paraId="36684373" w14:textId="77777777" w:rsidR="003F016E" w:rsidRPr="003F016E" w:rsidRDefault="003F016E" w:rsidP="003F016E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Мячи</w:t>
      </w:r>
      <w:r w:rsidRPr="003F016E">
        <w:rPr>
          <w:rFonts w:eastAsia="Times New Roman" w:cs="Times New Roman"/>
          <w:spacing w:val="-9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волейбольные</w:t>
      </w:r>
    </w:p>
    <w:p w14:paraId="58F063B3" w14:textId="77777777" w:rsidR="003F016E" w:rsidRPr="003F016E" w:rsidRDefault="003F016E" w:rsidP="003F016E">
      <w:pPr>
        <w:widowControl w:val="0"/>
        <w:numPr>
          <w:ilvl w:val="2"/>
          <w:numId w:val="4"/>
        </w:numPr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Мячи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футбольные</w:t>
      </w:r>
    </w:p>
    <w:p w14:paraId="192DAA76" w14:textId="77777777" w:rsidR="003F016E" w:rsidRPr="003F016E" w:rsidRDefault="003F016E" w:rsidP="003F016E">
      <w:pPr>
        <w:widowControl w:val="0"/>
        <w:numPr>
          <w:ilvl w:val="2"/>
          <w:numId w:val="4"/>
        </w:numPr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Ворота</w:t>
      </w:r>
      <w:r w:rsidRPr="003F016E">
        <w:rPr>
          <w:rFonts w:eastAsia="Times New Roman" w:cs="Times New Roman"/>
          <w:spacing w:val="-6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футбольные</w:t>
      </w:r>
    </w:p>
    <w:p w14:paraId="07F141F1" w14:textId="77777777" w:rsidR="003F016E" w:rsidRPr="003F016E" w:rsidRDefault="003F016E" w:rsidP="003F016E">
      <w:pPr>
        <w:widowControl w:val="0"/>
        <w:numPr>
          <w:ilvl w:val="2"/>
          <w:numId w:val="4"/>
        </w:numPr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Обручи</w:t>
      </w:r>
    </w:p>
    <w:p w14:paraId="4D7B828E" w14:textId="77777777" w:rsidR="003F016E" w:rsidRPr="003F016E" w:rsidRDefault="003F016E" w:rsidP="003F016E">
      <w:pPr>
        <w:widowControl w:val="0"/>
        <w:numPr>
          <w:ilvl w:val="2"/>
          <w:numId w:val="4"/>
        </w:numPr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Средства</w:t>
      </w:r>
      <w:r w:rsidRPr="003F016E">
        <w:rPr>
          <w:rFonts w:eastAsia="Times New Roman" w:cs="Times New Roman"/>
          <w:spacing w:val="-5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доврачебной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помощи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(аптечка)</w:t>
      </w:r>
    </w:p>
    <w:p w14:paraId="164C70C8" w14:textId="77777777" w:rsidR="003F016E" w:rsidRPr="003F016E" w:rsidRDefault="003F016E" w:rsidP="003F016E">
      <w:pPr>
        <w:widowControl w:val="0"/>
        <w:numPr>
          <w:ilvl w:val="2"/>
          <w:numId w:val="4"/>
        </w:numPr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eastAsia="Times New Roman" w:cs="Times New Roman"/>
          <w:sz w:val="21"/>
          <w:szCs w:val="21"/>
        </w:rPr>
        <w:t>Спортивные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залы,</w:t>
      </w:r>
      <w:r w:rsidRPr="003F016E">
        <w:rPr>
          <w:rFonts w:eastAsia="Times New Roman" w:cs="Times New Roman"/>
          <w:spacing w:val="-4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пришкольный</w:t>
      </w:r>
      <w:r w:rsidRPr="003F016E">
        <w:rPr>
          <w:rFonts w:eastAsia="Times New Roman" w:cs="Times New Roman"/>
          <w:spacing w:val="-3"/>
          <w:sz w:val="21"/>
          <w:szCs w:val="21"/>
        </w:rPr>
        <w:t xml:space="preserve"> </w:t>
      </w:r>
      <w:r w:rsidRPr="003F016E">
        <w:rPr>
          <w:rFonts w:eastAsia="Times New Roman" w:cs="Times New Roman"/>
          <w:sz w:val="21"/>
          <w:szCs w:val="21"/>
        </w:rPr>
        <w:t>стадион.</w:t>
      </w:r>
    </w:p>
    <w:p w14:paraId="0D8F716A" w14:textId="77777777" w:rsidR="003F016E" w:rsidRPr="003F016E" w:rsidRDefault="003F016E" w:rsidP="003F016E">
      <w:pPr>
        <w:widowControl w:val="0"/>
        <w:numPr>
          <w:ilvl w:val="2"/>
          <w:numId w:val="4"/>
        </w:numPr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cs="Times New Roman"/>
          <w:sz w:val="24"/>
          <w:szCs w:val="24"/>
          <w:lang w:eastAsia="ar-SA"/>
        </w:rPr>
        <w:t>Гимнастические палки</w:t>
      </w:r>
    </w:p>
    <w:p w14:paraId="52FEB14B" w14:textId="77777777" w:rsidR="003F016E" w:rsidRPr="003F016E" w:rsidRDefault="003F016E" w:rsidP="003F016E">
      <w:pPr>
        <w:widowControl w:val="0"/>
        <w:numPr>
          <w:ilvl w:val="2"/>
          <w:numId w:val="4"/>
        </w:numPr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cs="Times New Roman"/>
          <w:sz w:val="24"/>
          <w:szCs w:val="24"/>
          <w:lang w:eastAsia="ar-SA"/>
        </w:rPr>
        <w:t>Кегли</w:t>
      </w:r>
    </w:p>
    <w:p w14:paraId="0FE47685" w14:textId="77777777" w:rsidR="003F016E" w:rsidRPr="003F016E" w:rsidRDefault="003F016E" w:rsidP="003F016E">
      <w:pPr>
        <w:widowControl w:val="0"/>
        <w:numPr>
          <w:ilvl w:val="2"/>
          <w:numId w:val="4"/>
        </w:numPr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cs="Times New Roman"/>
          <w:sz w:val="24"/>
          <w:szCs w:val="24"/>
          <w:lang w:eastAsia="ar-SA"/>
        </w:rPr>
        <w:t>Ракетки</w:t>
      </w:r>
    </w:p>
    <w:p w14:paraId="4AA391D9" w14:textId="77777777" w:rsidR="003F016E" w:rsidRPr="003F016E" w:rsidRDefault="003F016E" w:rsidP="003F016E">
      <w:pPr>
        <w:widowControl w:val="0"/>
        <w:numPr>
          <w:ilvl w:val="2"/>
          <w:numId w:val="4"/>
        </w:numPr>
        <w:autoSpaceDE w:val="0"/>
        <w:autoSpaceDN w:val="0"/>
        <w:spacing w:line="240" w:lineRule="auto"/>
        <w:ind w:left="709"/>
        <w:rPr>
          <w:rFonts w:eastAsia="Times New Roman" w:cs="Times New Roman"/>
          <w:sz w:val="21"/>
          <w:szCs w:val="21"/>
        </w:rPr>
      </w:pPr>
      <w:r w:rsidRPr="003F016E">
        <w:rPr>
          <w:rFonts w:cs="Times New Roman"/>
          <w:sz w:val="24"/>
          <w:szCs w:val="24"/>
          <w:lang w:eastAsia="ar-SA"/>
        </w:rPr>
        <w:t>Канат</w:t>
      </w:r>
    </w:p>
    <w:p w14:paraId="001F2141" w14:textId="77777777" w:rsidR="003F016E" w:rsidRPr="003F016E" w:rsidRDefault="003F016E" w:rsidP="003F016E">
      <w:pPr>
        <w:spacing w:after="160" w:line="240" w:lineRule="auto"/>
        <w:ind w:hanging="360"/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  <w:sectPr w:rsidR="003F016E" w:rsidRPr="003F016E" w:rsidSect="003F016E">
          <w:type w:val="continuous"/>
          <w:pgSz w:w="11910" w:h="16840"/>
          <w:pgMar w:top="720" w:right="720" w:bottom="720" w:left="720" w:header="720" w:footer="720" w:gutter="0"/>
          <w:cols w:num="2" w:space="720"/>
        </w:sectPr>
      </w:pPr>
    </w:p>
    <w:p w14:paraId="454B71E9" w14:textId="77777777" w:rsidR="003F016E" w:rsidRPr="003F016E" w:rsidRDefault="003F016E" w:rsidP="003F016E">
      <w:pPr>
        <w:spacing w:after="160" w:line="240" w:lineRule="auto"/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</w:pPr>
    </w:p>
    <w:p w14:paraId="7A5DD36E" w14:textId="77777777" w:rsidR="003F016E" w:rsidRPr="003F016E" w:rsidRDefault="003F016E" w:rsidP="003F016E">
      <w:pPr>
        <w:spacing w:after="160" w:line="240" w:lineRule="auto"/>
        <w:ind w:firstLineChars="1150" w:firstLine="2424"/>
        <w:rPr>
          <w:rFonts w:eastAsia="SimSun" w:cs="Times New Roman"/>
          <w:b/>
          <w:bCs/>
          <w:color w:val="000000"/>
          <w:sz w:val="21"/>
          <w:szCs w:val="21"/>
          <w:lang w:val="en-US" w:eastAsia="zh-CN" w:bidi="ar"/>
        </w:rPr>
      </w:pPr>
      <w:proofErr w:type="spellStart"/>
      <w:r w:rsidRPr="003F016E">
        <w:rPr>
          <w:rFonts w:eastAsia="SimSun" w:cs="Times New Roman"/>
          <w:b/>
          <w:bCs/>
          <w:color w:val="000000"/>
          <w:sz w:val="21"/>
          <w:szCs w:val="21"/>
          <w:lang w:val="en-US" w:eastAsia="zh-CN" w:bidi="ar"/>
        </w:rPr>
        <w:t>Список</w:t>
      </w:r>
      <w:proofErr w:type="spellEnd"/>
      <w:r w:rsidRPr="003F016E">
        <w:rPr>
          <w:rFonts w:eastAsia="SimSun" w:cs="Times New Roman"/>
          <w:b/>
          <w:bCs/>
          <w:color w:val="000000"/>
          <w:sz w:val="21"/>
          <w:szCs w:val="21"/>
          <w:lang w:val="en-US" w:eastAsia="zh-CN" w:bidi="ar"/>
        </w:rPr>
        <w:t xml:space="preserve"> </w:t>
      </w:r>
      <w:proofErr w:type="spellStart"/>
      <w:r w:rsidRPr="003F016E">
        <w:rPr>
          <w:rFonts w:eastAsia="SimSun" w:cs="Times New Roman"/>
          <w:b/>
          <w:bCs/>
          <w:color w:val="000000"/>
          <w:sz w:val="21"/>
          <w:szCs w:val="21"/>
          <w:lang w:val="en-US" w:eastAsia="zh-CN" w:bidi="ar"/>
        </w:rPr>
        <w:t>литературы</w:t>
      </w:r>
      <w:proofErr w:type="spellEnd"/>
      <w:r w:rsidRPr="003F016E">
        <w:rPr>
          <w:rFonts w:eastAsia="SimSun" w:cs="Times New Roman"/>
          <w:b/>
          <w:bCs/>
          <w:color w:val="000000"/>
          <w:sz w:val="21"/>
          <w:szCs w:val="21"/>
          <w:lang w:val="en-US" w:eastAsia="zh-CN" w:bidi="ar"/>
        </w:rPr>
        <w:t xml:space="preserve"> </w:t>
      </w:r>
    </w:p>
    <w:p w14:paraId="7C851EBD" w14:textId="77777777" w:rsidR="003F016E" w:rsidRPr="003F016E" w:rsidRDefault="003F016E" w:rsidP="003F016E">
      <w:pPr>
        <w:numPr>
          <w:ilvl w:val="0"/>
          <w:numId w:val="12"/>
        </w:numPr>
        <w:tabs>
          <w:tab w:val="num" w:pos="-1080"/>
          <w:tab w:val="num" w:pos="0"/>
          <w:tab w:val="num" w:pos="1260"/>
        </w:tabs>
        <w:spacing w:line="240" w:lineRule="auto"/>
        <w:jc w:val="both"/>
        <w:rPr>
          <w:rFonts w:cs="Times New Roman"/>
          <w:sz w:val="22"/>
          <w:szCs w:val="24"/>
          <w:lang w:eastAsia="ar-SA"/>
        </w:rPr>
      </w:pPr>
      <w:r w:rsidRPr="003F016E">
        <w:rPr>
          <w:rFonts w:cs="Times New Roman"/>
          <w:sz w:val="22"/>
          <w:szCs w:val="24"/>
        </w:rPr>
        <w:t>Дмитриев В.Н. «Игры на открытом воздухе» М.: Изд. Дом МСП, 1998г.</w:t>
      </w:r>
    </w:p>
    <w:p w14:paraId="19F93B90" w14:textId="77777777" w:rsidR="003F016E" w:rsidRPr="003F016E" w:rsidRDefault="003F016E" w:rsidP="003F016E">
      <w:pPr>
        <w:numPr>
          <w:ilvl w:val="0"/>
          <w:numId w:val="12"/>
        </w:numPr>
        <w:tabs>
          <w:tab w:val="num" w:pos="-1080"/>
          <w:tab w:val="num" w:pos="0"/>
          <w:tab w:val="num" w:pos="1260"/>
        </w:tabs>
        <w:spacing w:line="240" w:lineRule="auto"/>
        <w:jc w:val="both"/>
        <w:rPr>
          <w:rFonts w:cs="Times New Roman"/>
          <w:sz w:val="22"/>
          <w:szCs w:val="24"/>
        </w:rPr>
      </w:pPr>
      <w:proofErr w:type="spellStart"/>
      <w:r w:rsidRPr="003F016E">
        <w:rPr>
          <w:rFonts w:cs="Times New Roman"/>
          <w:sz w:val="22"/>
          <w:szCs w:val="24"/>
        </w:rPr>
        <w:t>Кереман</w:t>
      </w:r>
      <w:proofErr w:type="spellEnd"/>
      <w:r w:rsidRPr="003F016E">
        <w:rPr>
          <w:rFonts w:cs="Times New Roman"/>
          <w:sz w:val="22"/>
          <w:szCs w:val="24"/>
        </w:rPr>
        <w:t xml:space="preserve"> А.В. «Детские подвижные игры народов СССР» М.: Просвещение, 1989г.</w:t>
      </w:r>
    </w:p>
    <w:p w14:paraId="096EC361" w14:textId="77777777" w:rsidR="003F016E" w:rsidRPr="003F016E" w:rsidRDefault="003F016E" w:rsidP="003F016E">
      <w:pPr>
        <w:numPr>
          <w:ilvl w:val="0"/>
          <w:numId w:val="12"/>
        </w:numPr>
        <w:tabs>
          <w:tab w:val="num" w:pos="-1080"/>
          <w:tab w:val="num" w:pos="0"/>
          <w:tab w:val="num" w:pos="1260"/>
        </w:tabs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 xml:space="preserve">«Я иду на урок. Начальная школа. Физическая культура». М.: Изд. «Первое сентября», 2005 г. </w:t>
      </w:r>
    </w:p>
    <w:p w14:paraId="794A1F53" w14:textId="77777777" w:rsidR="003F016E" w:rsidRPr="003F016E" w:rsidRDefault="003F016E" w:rsidP="003F016E">
      <w:pPr>
        <w:numPr>
          <w:ilvl w:val="0"/>
          <w:numId w:val="12"/>
        </w:numPr>
        <w:tabs>
          <w:tab w:val="num" w:pos="-1080"/>
          <w:tab w:val="num" w:pos="0"/>
          <w:tab w:val="num" w:pos="1260"/>
        </w:tabs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«Поурочные разработки по физкультуре. 1- 4 классы. Методические рекомендации, практические материалы, поурочное планирование. 2 издание исп. М.: ВЫАКО, 2005 г</w:t>
      </w:r>
    </w:p>
    <w:p w14:paraId="2BA0B11C" w14:textId="77777777" w:rsidR="003F016E" w:rsidRPr="003F016E" w:rsidRDefault="003F016E" w:rsidP="003F016E">
      <w:pPr>
        <w:numPr>
          <w:ilvl w:val="0"/>
          <w:numId w:val="12"/>
        </w:numPr>
        <w:tabs>
          <w:tab w:val="num" w:pos="-1080"/>
          <w:tab w:val="num" w:pos="0"/>
          <w:tab w:val="num" w:pos="1260"/>
        </w:tabs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>Попова Г.П. «Дружить со спортом и игрой. Поддержка работоспособности школьника: упражнения, игры, инсценировки» Волгоград. Учитель, 2008 г</w:t>
      </w:r>
    </w:p>
    <w:p w14:paraId="4EB73FAF" w14:textId="77777777" w:rsidR="003F016E" w:rsidRPr="003F016E" w:rsidRDefault="003F016E" w:rsidP="003F016E">
      <w:pPr>
        <w:numPr>
          <w:ilvl w:val="0"/>
          <w:numId w:val="12"/>
        </w:numPr>
        <w:tabs>
          <w:tab w:val="num" w:pos="-1080"/>
          <w:tab w:val="num" w:pos="0"/>
          <w:tab w:val="num" w:pos="1260"/>
        </w:tabs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 xml:space="preserve"> </w:t>
      </w:r>
      <w:proofErr w:type="spellStart"/>
      <w:r w:rsidRPr="003F016E">
        <w:rPr>
          <w:rFonts w:cs="Times New Roman"/>
          <w:sz w:val="22"/>
          <w:szCs w:val="24"/>
        </w:rPr>
        <w:t>Видякин</w:t>
      </w:r>
      <w:proofErr w:type="spellEnd"/>
      <w:r w:rsidRPr="003F016E">
        <w:rPr>
          <w:rFonts w:cs="Times New Roman"/>
          <w:sz w:val="22"/>
          <w:szCs w:val="24"/>
        </w:rPr>
        <w:t xml:space="preserve"> М.В. «Внеклассные мероприятия По физкультуре в средней школе» Волгоград. Учитель, 2004 г</w:t>
      </w:r>
    </w:p>
    <w:p w14:paraId="67130579" w14:textId="77777777" w:rsidR="003F016E" w:rsidRPr="003F016E" w:rsidRDefault="003F016E" w:rsidP="003F016E">
      <w:pPr>
        <w:numPr>
          <w:ilvl w:val="0"/>
          <w:numId w:val="12"/>
        </w:numPr>
        <w:tabs>
          <w:tab w:val="num" w:pos="-1080"/>
          <w:tab w:val="num" w:pos="0"/>
          <w:tab w:val="num" w:pos="1260"/>
        </w:tabs>
        <w:spacing w:line="240" w:lineRule="auto"/>
        <w:jc w:val="both"/>
        <w:rPr>
          <w:rFonts w:cs="Times New Roman"/>
          <w:sz w:val="22"/>
          <w:szCs w:val="24"/>
        </w:rPr>
      </w:pPr>
      <w:proofErr w:type="spellStart"/>
      <w:r w:rsidRPr="003F016E">
        <w:rPr>
          <w:rFonts w:cs="Times New Roman"/>
          <w:sz w:val="22"/>
          <w:szCs w:val="24"/>
        </w:rPr>
        <w:t>Советова</w:t>
      </w:r>
      <w:proofErr w:type="spellEnd"/>
      <w:r w:rsidRPr="003F016E">
        <w:rPr>
          <w:rFonts w:cs="Times New Roman"/>
          <w:sz w:val="22"/>
          <w:szCs w:val="24"/>
        </w:rPr>
        <w:t xml:space="preserve"> Е.В. «Оздоровительные технологии в школе» </w:t>
      </w:r>
      <w:proofErr w:type="spellStart"/>
      <w:r w:rsidRPr="003F016E">
        <w:rPr>
          <w:rFonts w:cs="Times New Roman"/>
          <w:sz w:val="22"/>
          <w:szCs w:val="24"/>
        </w:rPr>
        <w:t>Ростов</w:t>
      </w:r>
      <w:proofErr w:type="spellEnd"/>
      <w:r w:rsidRPr="003F016E">
        <w:rPr>
          <w:rFonts w:cs="Times New Roman"/>
          <w:sz w:val="22"/>
          <w:szCs w:val="24"/>
        </w:rPr>
        <w:t xml:space="preserve">. </w:t>
      </w:r>
      <w:proofErr w:type="gramStart"/>
      <w:r w:rsidRPr="003F016E">
        <w:rPr>
          <w:rFonts w:cs="Times New Roman"/>
          <w:sz w:val="22"/>
          <w:szCs w:val="24"/>
        </w:rPr>
        <w:t>Феникс,  2006</w:t>
      </w:r>
      <w:proofErr w:type="gramEnd"/>
      <w:r w:rsidRPr="003F016E">
        <w:rPr>
          <w:rFonts w:cs="Times New Roman"/>
          <w:sz w:val="22"/>
          <w:szCs w:val="24"/>
        </w:rPr>
        <w:t xml:space="preserve"> г</w:t>
      </w:r>
    </w:p>
    <w:p w14:paraId="5FC5D82F" w14:textId="77777777" w:rsidR="003F016E" w:rsidRPr="003F016E" w:rsidRDefault="003F016E" w:rsidP="003F016E">
      <w:pPr>
        <w:numPr>
          <w:ilvl w:val="0"/>
          <w:numId w:val="12"/>
        </w:numPr>
        <w:tabs>
          <w:tab w:val="num" w:pos="-1080"/>
          <w:tab w:val="num" w:pos="0"/>
          <w:tab w:val="num" w:pos="1260"/>
        </w:tabs>
        <w:spacing w:line="240" w:lineRule="auto"/>
        <w:jc w:val="both"/>
        <w:rPr>
          <w:rFonts w:cs="Times New Roman"/>
          <w:sz w:val="22"/>
          <w:szCs w:val="24"/>
        </w:rPr>
      </w:pPr>
      <w:r w:rsidRPr="003F016E">
        <w:rPr>
          <w:rFonts w:cs="Times New Roman"/>
          <w:sz w:val="22"/>
          <w:szCs w:val="24"/>
        </w:rPr>
        <w:t xml:space="preserve">Шарова Ю.Н., Василькова </w:t>
      </w:r>
      <w:proofErr w:type="gramStart"/>
      <w:r w:rsidRPr="003F016E">
        <w:rPr>
          <w:rFonts w:cs="Times New Roman"/>
          <w:sz w:val="22"/>
          <w:szCs w:val="24"/>
        </w:rPr>
        <w:t>Т.Я. ,</w:t>
      </w:r>
      <w:proofErr w:type="gramEnd"/>
      <w:r w:rsidRPr="003F016E">
        <w:rPr>
          <w:rFonts w:cs="Times New Roman"/>
          <w:sz w:val="22"/>
          <w:szCs w:val="24"/>
        </w:rPr>
        <w:t xml:space="preserve"> Зуева </w:t>
      </w:r>
      <w:proofErr w:type="spellStart"/>
      <w:r w:rsidRPr="003F016E">
        <w:rPr>
          <w:rFonts w:cs="Times New Roman"/>
          <w:sz w:val="22"/>
          <w:szCs w:val="24"/>
        </w:rPr>
        <w:t>Е.А.«Новгородские</w:t>
      </w:r>
      <w:proofErr w:type="spellEnd"/>
      <w:r w:rsidRPr="003F016E">
        <w:rPr>
          <w:rFonts w:cs="Times New Roman"/>
          <w:sz w:val="22"/>
          <w:szCs w:val="24"/>
        </w:rPr>
        <w:t xml:space="preserve"> традиционные игры» Великий Новгород,  Центр творческого развития и гуманитарного образования «Визит», 1999 г</w:t>
      </w:r>
    </w:p>
    <w:p w14:paraId="44036C20" w14:textId="77777777" w:rsidR="003F016E" w:rsidRPr="003F016E" w:rsidRDefault="003F016E" w:rsidP="003F016E">
      <w:pPr>
        <w:spacing w:after="160" w:line="240" w:lineRule="auto"/>
        <w:rPr>
          <w:rFonts w:ascii="Calibri" w:hAnsi="Calibri" w:cs="Times New Roman"/>
          <w:sz w:val="21"/>
          <w:szCs w:val="21"/>
        </w:rPr>
      </w:pPr>
    </w:p>
    <w:p w14:paraId="5257D46D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1. </w:t>
      </w:r>
      <w:proofErr w:type="spell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Гринлер</w:t>
      </w:r>
      <w:proofErr w:type="spell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К. и др. «Физическая подготовка футболистов», М: ПК, 1976. </w:t>
      </w:r>
    </w:p>
    <w:p w14:paraId="0E7D3A69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2. Зимин А.М. «Первые шаги в баскетболе. Учебное пособие для учащихся и учителей» М.: «Просвещение» 1992г.3. Колос В.М. «Баскетбол: теория и практика» Минск 1989г. </w:t>
      </w:r>
    </w:p>
    <w:p w14:paraId="75367554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4. Матвеев А.П. «Оценка качества подготовки учеников основной школы по физической культуре М. «Дрофа» 2001 год. </w:t>
      </w:r>
    </w:p>
    <w:p w14:paraId="454017A5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5. Монаков Г.В. «Техническая подготовка футболистов, методика и планирование», М: </w:t>
      </w:r>
      <w:proofErr w:type="spell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ФиС</w:t>
      </w:r>
      <w:proofErr w:type="spell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, 2000. </w:t>
      </w:r>
    </w:p>
    <w:p w14:paraId="46D7DFCB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6. Внеурочная деятельность учащихся. Волейбол: пособие для учителей и методистов/</w:t>
      </w:r>
      <w:proofErr w:type="spell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Г.А.Колодиницкий</w:t>
      </w:r>
      <w:proofErr w:type="spell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, В.С. Кузнецов, М.В. </w:t>
      </w:r>
      <w:proofErr w:type="gram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Маслов.-</w:t>
      </w:r>
      <w:proofErr w:type="gram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М.: Просвещение, 2011.-77с.: ил.- (Работаем по новым стандартам). </w:t>
      </w:r>
    </w:p>
    <w:p w14:paraId="62B15A31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7. Волейбол: Примерная программа спортивной подготовки для В67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 [Текст</w:t>
      </w:r>
      <w:proofErr w:type="gram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].-</w:t>
      </w:r>
      <w:proofErr w:type="gram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М.: Советский спорт. 2005.-112с. </w:t>
      </w:r>
    </w:p>
    <w:p w14:paraId="48DDF5C6" w14:textId="77777777" w:rsidR="003F016E" w:rsidRPr="003F016E" w:rsidRDefault="003F016E" w:rsidP="003F016E">
      <w:pPr>
        <w:spacing w:line="240" w:lineRule="auto"/>
        <w:rPr>
          <w:rFonts w:eastAsia="SimSun" w:cs="Times New Roman"/>
          <w:color w:val="000000"/>
          <w:sz w:val="21"/>
          <w:szCs w:val="21"/>
          <w:lang w:eastAsia="zh-CN" w:bidi="ar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8. Примерные программы по учебным предметам. П76 Физическая культура. 5-9 классы: </w:t>
      </w:r>
      <w:proofErr w:type="gram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проект.-</w:t>
      </w:r>
      <w:proofErr w:type="gram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3-е изд.- М.:</w:t>
      </w:r>
    </w:p>
    <w:p w14:paraId="062A7CF5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Просвещение, 2011.-61с.-(Стандарты второго поколения). </w:t>
      </w:r>
    </w:p>
    <w:p w14:paraId="2708762F" w14:textId="77777777" w:rsidR="003F016E" w:rsidRPr="003F016E" w:rsidRDefault="003F016E" w:rsidP="003F016E">
      <w:pPr>
        <w:spacing w:line="240" w:lineRule="auto"/>
        <w:rPr>
          <w:rFonts w:ascii="Calibri" w:hAnsi="Calibri" w:cs="Times New Roman"/>
          <w:sz w:val="21"/>
          <w:szCs w:val="21"/>
        </w:rPr>
      </w:pPr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9. Справочник учителя физической культуры/авт.-сост. П.А. Киселев, С.Б. </w:t>
      </w:r>
      <w:proofErr w:type="gramStart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>Кисилева.-</w:t>
      </w:r>
      <w:proofErr w:type="gramEnd"/>
      <w:r w:rsidRPr="003F016E">
        <w:rPr>
          <w:rFonts w:eastAsia="SimSun" w:cs="Times New Roman"/>
          <w:color w:val="000000"/>
          <w:sz w:val="21"/>
          <w:szCs w:val="21"/>
          <w:lang w:eastAsia="zh-CN" w:bidi="ar"/>
        </w:rPr>
        <w:t xml:space="preserve"> Волгоград: Учитель, 2011.- 251с.</w:t>
      </w:r>
    </w:p>
    <w:p w14:paraId="0AAA9EE0" w14:textId="77777777" w:rsidR="003F016E" w:rsidRPr="003F016E" w:rsidRDefault="003F016E" w:rsidP="003F016E">
      <w:pPr>
        <w:spacing w:after="160" w:line="240" w:lineRule="auto"/>
        <w:rPr>
          <w:rFonts w:eastAsia="SimSun" w:cs="Times New Roman"/>
          <w:b/>
          <w:bCs/>
          <w:color w:val="000000"/>
          <w:sz w:val="21"/>
          <w:szCs w:val="21"/>
          <w:lang w:eastAsia="zh-CN" w:bidi="ar"/>
        </w:rPr>
      </w:pPr>
    </w:p>
    <w:p w14:paraId="4E9DBAE3" w14:textId="77777777" w:rsidR="003F016E" w:rsidRPr="003F016E" w:rsidRDefault="003F016E" w:rsidP="003F016E">
      <w:pPr>
        <w:shd w:val="clear" w:color="auto" w:fill="FFFFFF"/>
        <w:spacing w:line="240" w:lineRule="auto"/>
        <w:rPr>
          <w:rFonts w:eastAsia="Times New Roman" w:cs="Times New Roman"/>
          <w:color w:val="000000"/>
          <w:sz w:val="22"/>
          <w:szCs w:val="24"/>
          <w:lang w:eastAsia="ru-RU"/>
        </w:rPr>
      </w:pPr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1.     Баскетбол: Примерная программа спортивной подготовки для ДЮСШ, СДЮШОР. - М.: Советский спорт. 2007. -100 с.</w:t>
      </w:r>
    </w:p>
    <w:p w14:paraId="14176332" w14:textId="77777777" w:rsidR="003F016E" w:rsidRPr="003F016E" w:rsidRDefault="003F016E" w:rsidP="003F016E">
      <w:pPr>
        <w:shd w:val="clear" w:color="auto" w:fill="FFFFFF"/>
        <w:spacing w:line="240" w:lineRule="auto"/>
        <w:rPr>
          <w:rFonts w:eastAsia="Times New Roman" w:cs="Times New Roman"/>
          <w:color w:val="000000"/>
          <w:sz w:val="22"/>
          <w:szCs w:val="24"/>
          <w:lang w:eastAsia="ru-RU"/>
        </w:rPr>
      </w:pPr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2.     Портных Ю.И., Лосин Б.Е., Кит Л.С., </w:t>
      </w:r>
      <w:proofErr w:type="spell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Луткова</w:t>
      </w:r>
      <w:proofErr w:type="spell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 Н.В., Минина </w:t>
      </w:r>
      <w:proofErr w:type="gram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Л.Н..</w:t>
      </w:r>
      <w:proofErr w:type="gram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 Игры в тренировке баскетболистов: Учебно-</w:t>
      </w:r>
      <w:proofErr w:type="gram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методическое  пособие</w:t>
      </w:r>
      <w:proofErr w:type="gram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. /СПб. ГУФК им. </w:t>
      </w:r>
      <w:proofErr w:type="spell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П.Ф.Лесгафта</w:t>
      </w:r>
      <w:proofErr w:type="spell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, 2008г. -62 с.</w:t>
      </w:r>
    </w:p>
    <w:p w14:paraId="604528A3" w14:textId="77777777" w:rsidR="003F016E" w:rsidRPr="003F016E" w:rsidRDefault="003F016E" w:rsidP="003F016E">
      <w:pPr>
        <w:shd w:val="clear" w:color="auto" w:fill="FFFFFF"/>
        <w:spacing w:line="240" w:lineRule="auto"/>
        <w:rPr>
          <w:rFonts w:eastAsia="Times New Roman" w:cs="Times New Roman"/>
          <w:color w:val="000000"/>
          <w:sz w:val="22"/>
          <w:szCs w:val="24"/>
          <w:lang w:eastAsia="ru-RU"/>
        </w:rPr>
      </w:pPr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3.     Яхонтов Е.Р. Физическая подготовка баскетболистов: Учебное пособие /Е.Р. Яхонтов. 3-е изд., стереотипное: СПБ ГУФК им. </w:t>
      </w:r>
      <w:proofErr w:type="spell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П.Ф.Лесгафта</w:t>
      </w:r>
      <w:proofErr w:type="spell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. Высшая школа тренеров по баскетболу. - СПБ., Изд-во Олимп - СПб, 2007г. - 134 с.</w:t>
      </w:r>
    </w:p>
    <w:p w14:paraId="5834ED40" w14:textId="77777777" w:rsidR="003F016E" w:rsidRPr="003F016E" w:rsidRDefault="003F016E" w:rsidP="003F016E">
      <w:pPr>
        <w:shd w:val="clear" w:color="auto" w:fill="FFFFFF"/>
        <w:spacing w:line="240" w:lineRule="auto"/>
        <w:rPr>
          <w:rFonts w:eastAsia="Times New Roman" w:cs="Times New Roman"/>
          <w:color w:val="000000"/>
          <w:sz w:val="22"/>
          <w:szCs w:val="24"/>
          <w:lang w:eastAsia="ru-RU"/>
        </w:rPr>
      </w:pPr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4.     Гомельский А.Я. Баскетбол. Секреты мастера. - М.: Агентство «ФАИ», 1999г. - 224 с.: ил. - (серия «Спорт»)</w:t>
      </w:r>
    </w:p>
    <w:p w14:paraId="017E89A5" w14:textId="77777777" w:rsidR="003F016E" w:rsidRPr="003F016E" w:rsidRDefault="003F016E" w:rsidP="003F016E">
      <w:pPr>
        <w:shd w:val="clear" w:color="auto" w:fill="FFFFFF"/>
        <w:spacing w:line="240" w:lineRule="auto"/>
        <w:rPr>
          <w:rFonts w:eastAsia="Times New Roman" w:cs="Times New Roman"/>
          <w:color w:val="000000"/>
          <w:sz w:val="22"/>
          <w:szCs w:val="24"/>
          <w:lang w:eastAsia="ru-RU"/>
        </w:rPr>
      </w:pPr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5.     </w:t>
      </w:r>
      <w:proofErr w:type="spell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Вуден</w:t>
      </w:r>
      <w:proofErr w:type="spell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 Д. Современный баскетбол: пер. с англ. - М.: </w:t>
      </w:r>
      <w:proofErr w:type="spell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ФиС</w:t>
      </w:r>
      <w:proofErr w:type="spell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, 1999г. - 256 с. с </w:t>
      </w:r>
      <w:proofErr w:type="spell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илл</w:t>
      </w:r>
      <w:proofErr w:type="spell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.</w:t>
      </w:r>
    </w:p>
    <w:p w14:paraId="6E7326CD" w14:textId="77777777" w:rsidR="003F016E" w:rsidRPr="003F016E" w:rsidRDefault="003F016E" w:rsidP="003F016E">
      <w:pPr>
        <w:shd w:val="clear" w:color="auto" w:fill="FFFFFF"/>
        <w:spacing w:line="240" w:lineRule="auto"/>
        <w:rPr>
          <w:rFonts w:eastAsia="Times New Roman" w:cs="Times New Roman"/>
          <w:color w:val="000000"/>
          <w:sz w:val="22"/>
          <w:szCs w:val="24"/>
          <w:lang w:eastAsia="ru-RU"/>
        </w:rPr>
      </w:pPr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6.     </w:t>
      </w:r>
      <w:proofErr w:type="spell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Гатмен</w:t>
      </w:r>
      <w:proofErr w:type="spell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, Билл. Все о тренировке юного баскетболиста /Билл, </w:t>
      </w:r>
      <w:proofErr w:type="spell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Гатмен</w:t>
      </w:r>
      <w:proofErr w:type="spell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, Том </w:t>
      </w:r>
      <w:proofErr w:type="spell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Финнеган</w:t>
      </w:r>
      <w:proofErr w:type="spell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 xml:space="preserve">: пер. с англ., М.: АСТ: Астрель, 2006. - 211, [13] с.: с </w:t>
      </w:r>
      <w:proofErr w:type="spellStart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илл</w:t>
      </w:r>
      <w:proofErr w:type="spellEnd"/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.</w:t>
      </w:r>
    </w:p>
    <w:p w14:paraId="52A47897" w14:textId="77777777" w:rsidR="003F016E" w:rsidRPr="003F016E" w:rsidRDefault="003F016E" w:rsidP="003F016E">
      <w:pPr>
        <w:shd w:val="clear" w:color="auto" w:fill="FFFFFF"/>
        <w:spacing w:line="240" w:lineRule="auto"/>
        <w:rPr>
          <w:rFonts w:eastAsia="Times New Roman" w:cs="Times New Roman"/>
          <w:color w:val="000000"/>
          <w:sz w:val="22"/>
          <w:szCs w:val="24"/>
          <w:lang w:eastAsia="ru-RU"/>
        </w:rPr>
      </w:pPr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7.      Д.И. Нестеровский. Баскетбол. Теория и методика обучения. 4- издание.</w:t>
      </w:r>
    </w:p>
    <w:p w14:paraId="0AB31073" w14:textId="77777777" w:rsidR="003F016E" w:rsidRPr="003F016E" w:rsidRDefault="003F016E" w:rsidP="003F016E">
      <w:pPr>
        <w:shd w:val="clear" w:color="auto" w:fill="FFFFFF"/>
        <w:spacing w:line="240" w:lineRule="auto"/>
        <w:rPr>
          <w:rFonts w:eastAsia="Times New Roman" w:cs="Times New Roman"/>
          <w:color w:val="000000"/>
          <w:sz w:val="22"/>
          <w:szCs w:val="24"/>
          <w:lang w:eastAsia="ru-RU"/>
        </w:rPr>
      </w:pPr>
      <w:r w:rsidRPr="003F016E">
        <w:rPr>
          <w:rFonts w:eastAsia="Times New Roman" w:cs="Times New Roman"/>
          <w:i/>
          <w:iCs/>
          <w:color w:val="000000"/>
          <w:sz w:val="22"/>
          <w:szCs w:val="24"/>
          <w:lang w:eastAsia="ru-RU"/>
        </w:rPr>
        <w:t>8.</w:t>
      </w:r>
      <w:r w:rsidRPr="003F016E">
        <w:rPr>
          <w:rFonts w:eastAsia="Times New Roman" w:cs="Times New Roman"/>
          <w:color w:val="000000"/>
          <w:sz w:val="22"/>
          <w:szCs w:val="24"/>
          <w:lang w:eastAsia="ru-RU"/>
        </w:rPr>
        <w:t>     Методическое пособие Д.И. Нестеровский. Баскетбол. Теория и методика обучения. Издательский центр «Академия», 2008 г.</w:t>
      </w:r>
    </w:p>
    <w:p w14:paraId="3DA0127F" w14:textId="77777777" w:rsidR="0096660A" w:rsidRDefault="0096660A" w:rsidP="003F016E">
      <w:pPr>
        <w:spacing w:line="240" w:lineRule="auto"/>
      </w:pPr>
    </w:p>
    <w:sectPr w:rsidR="0096660A" w:rsidSect="003F0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22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5055B5"/>
    <w:multiLevelType w:val="multilevel"/>
    <w:tmpl w:val="0A5055B5"/>
    <w:lvl w:ilvl="0">
      <w:numFmt w:val="bullet"/>
      <w:lvlText w:val="•"/>
      <w:lvlJc w:val="left"/>
      <w:pPr>
        <w:ind w:left="136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2" w15:restartNumberingAfterBreak="0">
    <w:nsid w:val="13F01702"/>
    <w:multiLevelType w:val="hybridMultilevel"/>
    <w:tmpl w:val="BC268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657EB"/>
    <w:multiLevelType w:val="hybridMultilevel"/>
    <w:tmpl w:val="4490D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338DF"/>
    <w:multiLevelType w:val="hybridMultilevel"/>
    <w:tmpl w:val="EBC0BC9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 w15:restartNumberingAfterBreak="0">
    <w:nsid w:val="31DB5345"/>
    <w:multiLevelType w:val="hybridMultilevel"/>
    <w:tmpl w:val="9FBA2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B0A42"/>
    <w:multiLevelType w:val="multilevel"/>
    <w:tmpl w:val="530B0A42"/>
    <w:lvl w:ilvl="0">
      <w:start w:val="1"/>
      <w:numFmt w:val="decimal"/>
      <w:lvlText w:val="%1."/>
      <w:lvlJc w:val="left"/>
      <w:pPr>
        <w:ind w:left="710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84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5A4143AB"/>
    <w:multiLevelType w:val="hybridMultilevel"/>
    <w:tmpl w:val="72082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B0104"/>
    <w:multiLevelType w:val="multilevel"/>
    <w:tmpl w:val="617B0104"/>
    <w:lvl w:ilvl="0">
      <w:numFmt w:val="bullet"/>
      <w:lvlText w:val="•"/>
      <w:lvlJc w:val="left"/>
      <w:pPr>
        <w:ind w:left="6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3" w:hanging="14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8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178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44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0F0886"/>
    <w:multiLevelType w:val="hybridMultilevel"/>
    <w:tmpl w:val="B9F2F4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118A844">
      <w:start w:val="1"/>
      <w:numFmt w:val="decimal"/>
      <w:lvlText w:val="%2."/>
      <w:lvlJc w:val="left"/>
      <w:pPr>
        <w:ind w:left="-1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1" w15:restartNumberingAfterBreak="0">
    <w:nsid w:val="7E0F6A7A"/>
    <w:multiLevelType w:val="hybridMultilevel"/>
    <w:tmpl w:val="4E629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328061">
    <w:abstractNumId w:val="8"/>
  </w:num>
  <w:num w:numId="2" w16cid:durableId="2062512708">
    <w:abstractNumId w:val="1"/>
  </w:num>
  <w:num w:numId="3" w16cid:durableId="1565679211">
    <w:abstractNumId w:val="0"/>
  </w:num>
  <w:num w:numId="4" w16cid:durableId="756679969">
    <w:abstractNumId w:val="9"/>
  </w:num>
  <w:num w:numId="5" w16cid:durableId="267084968">
    <w:abstractNumId w:val="6"/>
  </w:num>
  <w:num w:numId="6" w16cid:durableId="17605155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4918200">
    <w:abstractNumId w:val="11"/>
  </w:num>
  <w:num w:numId="8" w16cid:durableId="512649069">
    <w:abstractNumId w:val="3"/>
  </w:num>
  <w:num w:numId="9" w16cid:durableId="63770371">
    <w:abstractNumId w:val="7"/>
  </w:num>
  <w:num w:numId="10" w16cid:durableId="533153896">
    <w:abstractNumId w:val="2"/>
  </w:num>
  <w:num w:numId="11" w16cid:durableId="2048942514">
    <w:abstractNumId w:val="5"/>
  </w:num>
  <w:num w:numId="12" w16cid:durableId="1791968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6E"/>
    <w:rsid w:val="00234CE3"/>
    <w:rsid w:val="003F016E"/>
    <w:rsid w:val="0096660A"/>
    <w:rsid w:val="00A75000"/>
    <w:rsid w:val="00ED6BA0"/>
    <w:rsid w:val="00F2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8DC8"/>
  <w15:chartTrackingRefBased/>
  <w15:docId w15:val="{F1609D94-9807-4C6A-B2C9-2B960D3D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SimSun"/>
        <w:sz w:val="16"/>
        <w:szCs w:val="16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C7D"/>
  </w:style>
  <w:style w:type="paragraph" w:styleId="1">
    <w:name w:val="heading 1"/>
    <w:basedOn w:val="a"/>
    <w:next w:val="a"/>
    <w:link w:val="10"/>
    <w:uiPriority w:val="1"/>
    <w:qFormat/>
    <w:rsid w:val="00F21C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3F0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21C7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1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1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1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1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1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1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F21C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21C7D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 Spacing"/>
    <w:qFormat/>
    <w:rsid w:val="00F21C7D"/>
    <w:pPr>
      <w:spacing w:line="240" w:lineRule="auto"/>
    </w:pPr>
    <w:rPr>
      <w:rFonts w:eastAsia="Times New Roman" w:cs="Times New Roman"/>
      <w:color w:val="000000"/>
      <w:sz w:val="28"/>
    </w:rPr>
  </w:style>
  <w:style w:type="paragraph" w:styleId="a4">
    <w:name w:val="List Paragraph"/>
    <w:basedOn w:val="a"/>
    <w:uiPriority w:val="1"/>
    <w:qFormat/>
    <w:rsid w:val="00F21C7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qFormat/>
    <w:rsid w:val="003F01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F016E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016E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016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016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016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016E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"/>
    <w:qFormat/>
    <w:rsid w:val="003F0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"/>
    <w:qFormat/>
    <w:rsid w:val="003F0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3F01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3F016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01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016E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sid w:val="003F016E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F016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F016E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3F016E"/>
    <w:rPr>
      <w:b/>
      <w:bCs/>
      <w:smallCaps/>
      <w:color w:val="365F9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3F016E"/>
  </w:style>
  <w:style w:type="character" w:styleId="ad">
    <w:name w:val="Hyperlink"/>
    <w:basedOn w:val="a0"/>
    <w:uiPriority w:val="99"/>
    <w:semiHidden/>
    <w:unhideWhenUsed/>
    <w:qFormat/>
    <w:rsid w:val="003F016E"/>
    <w:rPr>
      <w:color w:val="0000FF"/>
      <w:u w:val="single"/>
    </w:rPr>
  </w:style>
  <w:style w:type="character" w:styleId="ae">
    <w:name w:val="Strong"/>
    <w:basedOn w:val="a0"/>
    <w:uiPriority w:val="22"/>
    <w:qFormat/>
    <w:rsid w:val="003F016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qFormat/>
    <w:rsid w:val="003F01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qFormat/>
    <w:rsid w:val="003F016E"/>
    <w:rPr>
      <w:rFonts w:ascii="Segoe UI" w:hAnsi="Segoe UI" w:cs="Segoe UI"/>
      <w:sz w:val="18"/>
      <w:szCs w:val="18"/>
    </w:rPr>
  </w:style>
  <w:style w:type="paragraph" w:styleId="af1">
    <w:name w:val="Body Text"/>
    <w:basedOn w:val="a"/>
    <w:link w:val="af2"/>
    <w:uiPriority w:val="1"/>
    <w:qFormat/>
    <w:rsid w:val="003F016E"/>
    <w:pPr>
      <w:widowControl w:val="0"/>
      <w:autoSpaceDE w:val="0"/>
      <w:autoSpaceDN w:val="0"/>
      <w:spacing w:line="240" w:lineRule="auto"/>
      <w:ind w:left="682"/>
      <w:jc w:val="both"/>
    </w:pPr>
    <w:rPr>
      <w:rFonts w:eastAsia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qFormat/>
    <w:rsid w:val="003F016E"/>
    <w:rPr>
      <w:rFonts w:eastAsia="Times New Roman" w:cs="Times New Roman"/>
      <w:sz w:val="28"/>
      <w:szCs w:val="28"/>
    </w:rPr>
  </w:style>
  <w:style w:type="paragraph" w:styleId="af3">
    <w:name w:val="Normal (Web)"/>
    <w:basedOn w:val="a"/>
    <w:uiPriority w:val="99"/>
    <w:semiHidden/>
    <w:unhideWhenUsed/>
    <w:rsid w:val="003F016E"/>
    <w:pPr>
      <w:spacing w:after="160" w:line="259" w:lineRule="auto"/>
    </w:pPr>
    <w:rPr>
      <w:rFonts w:ascii="Calibri" w:hAnsi="Calibri" w:cs="Times New Roman"/>
      <w:sz w:val="24"/>
      <w:szCs w:val="24"/>
    </w:rPr>
  </w:style>
  <w:style w:type="table" w:styleId="af4">
    <w:name w:val="Table Grid"/>
    <w:basedOn w:val="a1"/>
    <w:uiPriority w:val="39"/>
    <w:rsid w:val="003F016E"/>
    <w:pPr>
      <w:widowControl w:val="0"/>
      <w:spacing w:line="240" w:lineRule="auto"/>
      <w:jc w:val="both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F016E"/>
    <w:pPr>
      <w:widowControl w:val="0"/>
      <w:autoSpaceDE w:val="0"/>
      <w:autoSpaceDN w:val="0"/>
      <w:spacing w:line="240" w:lineRule="auto"/>
    </w:pPr>
    <w:rPr>
      <w:rFonts w:eastAsia="SimSu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016E"/>
    <w:pPr>
      <w:widowControl w:val="0"/>
      <w:autoSpaceDE w:val="0"/>
      <w:autoSpaceDN w:val="0"/>
      <w:spacing w:line="240" w:lineRule="auto"/>
      <w:ind w:left="28"/>
    </w:pPr>
    <w:rPr>
      <w:rFonts w:eastAsia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3F016E"/>
    <w:pPr>
      <w:widowControl w:val="0"/>
      <w:autoSpaceDE w:val="0"/>
      <w:autoSpaceDN w:val="0"/>
      <w:spacing w:line="240" w:lineRule="auto"/>
    </w:pPr>
    <w:rPr>
      <w:rFonts w:eastAsia="SimSu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F016E"/>
    <w:pPr>
      <w:widowControl w:val="0"/>
      <w:autoSpaceDE w:val="0"/>
      <w:autoSpaceDN w:val="0"/>
      <w:spacing w:line="240" w:lineRule="auto"/>
    </w:pPr>
    <w:rPr>
      <w:rFonts w:eastAsia="SimSu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F016E"/>
    <w:pPr>
      <w:widowControl w:val="0"/>
      <w:autoSpaceDE w:val="0"/>
      <w:autoSpaceDN w:val="0"/>
      <w:spacing w:line="240" w:lineRule="auto"/>
    </w:pPr>
    <w:rPr>
      <w:rFonts w:eastAsia="SimSu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f4"/>
    <w:uiPriority w:val="59"/>
    <w:rsid w:val="003F016E"/>
    <w:pPr>
      <w:spacing w:line="240" w:lineRule="auto"/>
    </w:pPr>
    <w:rPr>
      <w:rFonts w:ascii="Calibri" w:eastAsia="Times New Roman" w:hAnsi="Calibri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4641</Words>
  <Characters>26459</Characters>
  <Application>Microsoft Office Word</Application>
  <DocSecurity>0</DocSecurity>
  <Lines>220</Lines>
  <Paragraphs>62</Paragraphs>
  <ScaleCrop>false</ScaleCrop>
  <Company>SPecialiST RePack</Company>
  <LinksUpToDate>false</LinksUpToDate>
  <CharactersWithSpaces>31038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Зюзя</dc:creator>
  <cp:keywords/>
  <dc:description/>
  <cp:lastModifiedBy>Наталья Зюзя</cp:lastModifiedBy>
  <cp:revision>1</cp:revision>
  <dcterms:created xsi:type="dcterms:W3CDTF">2025-12-07T15:21:00Z</dcterms:created>
  <dcterms:modified xsi:type="dcterms:W3CDTF">2025-12-07T15:27:00Z</dcterms:modified>
</cp:coreProperties>
</file>